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E3" w:rsidRPr="00463302" w:rsidRDefault="001535E3" w:rsidP="00E04522">
      <w:pPr>
        <w:pStyle w:val="a3"/>
        <w:spacing w:before="120" w:after="120"/>
        <w:ind w:firstLine="708"/>
        <w:rPr>
          <w:sz w:val="24"/>
          <w:szCs w:val="24"/>
          <w:lang w:val="bg-BG"/>
        </w:rPr>
      </w:pPr>
      <w:r w:rsidRPr="00463302">
        <w:rPr>
          <w:sz w:val="24"/>
          <w:szCs w:val="24"/>
          <w:lang w:val="bg-BG"/>
        </w:rPr>
        <w:t>УТВЪРДИЛ:</w:t>
      </w:r>
    </w:p>
    <w:p w:rsidR="001535E3" w:rsidRPr="00463302" w:rsidRDefault="001535E3" w:rsidP="001535E3">
      <w:pPr>
        <w:rPr>
          <w:rFonts w:ascii="Times New Roman" w:hAnsi="Times New Roman" w:cs="Times New Roman"/>
        </w:rPr>
      </w:pPr>
    </w:p>
    <w:p w:rsidR="001535E3" w:rsidRPr="00463302" w:rsidRDefault="001535E3" w:rsidP="001535E3">
      <w:pPr>
        <w:pStyle w:val="a3"/>
        <w:spacing w:before="120" w:after="120"/>
        <w:ind w:left="3545" w:firstLine="709"/>
        <w:jc w:val="left"/>
        <w:rPr>
          <w:sz w:val="24"/>
          <w:szCs w:val="24"/>
          <w:lang w:val="bg-BG"/>
        </w:rPr>
      </w:pPr>
      <w:r>
        <w:rPr>
          <w:sz w:val="24"/>
          <w:szCs w:val="24"/>
          <w:lang w:val="bg-BG"/>
        </w:rPr>
        <w:t>ПЛАМЕН СТОИЛ</w:t>
      </w:r>
      <w:r w:rsidRPr="00463302">
        <w:rPr>
          <w:sz w:val="24"/>
          <w:szCs w:val="24"/>
          <w:lang w:val="bg-BG"/>
        </w:rPr>
        <w:t>ОВ</w:t>
      </w:r>
    </w:p>
    <w:p w:rsidR="00E04522" w:rsidRDefault="001535E3" w:rsidP="001535E3">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04522">
        <w:rPr>
          <w:rFonts w:ascii="Times New Roman" w:hAnsi="Times New Roman" w:cs="Times New Roman"/>
          <w:i/>
        </w:rPr>
        <w:t>Кмет на Община Русе</w:t>
      </w:r>
    </w:p>
    <w:p w:rsidR="001535E3" w:rsidRPr="00DE7435" w:rsidRDefault="001535E3" w:rsidP="001535E3">
      <w:pPr>
        <w:rPr>
          <w:rFonts w:ascii="Times New Roman" w:hAnsi="Times New Roman" w:cs="Times New Roman"/>
          <w:i/>
          <w:lang w:val="en-US"/>
        </w:rPr>
      </w:pPr>
      <w:r w:rsidRPr="005714BB">
        <w:rPr>
          <w:rFonts w:ascii="Times New Roman" w:hAnsi="Times New Roman" w:cs="Times New Roman"/>
          <w:i/>
        </w:rPr>
        <w:t xml:space="preserve"> </w:t>
      </w:r>
    </w:p>
    <w:p w:rsidR="001535E3" w:rsidRPr="00463302" w:rsidRDefault="001535E3" w:rsidP="001535E3">
      <w:pPr>
        <w:pStyle w:val="a3"/>
        <w:spacing w:before="120" w:after="120"/>
        <w:rPr>
          <w:sz w:val="24"/>
          <w:szCs w:val="24"/>
          <w:lang w:val="bg-BG"/>
        </w:rPr>
      </w:pPr>
    </w:p>
    <w:p w:rsidR="001535E3" w:rsidRPr="00463302" w:rsidRDefault="001535E3" w:rsidP="001535E3">
      <w:pPr>
        <w:pStyle w:val="a3"/>
        <w:spacing w:before="120" w:after="120"/>
        <w:rPr>
          <w:sz w:val="24"/>
          <w:szCs w:val="24"/>
          <w:lang w:val="bg-BG"/>
        </w:rPr>
      </w:pPr>
    </w:p>
    <w:p w:rsidR="001535E3" w:rsidRPr="00463302" w:rsidRDefault="001535E3" w:rsidP="001535E3">
      <w:pPr>
        <w:pStyle w:val="a3"/>
        <w:spacing w:before="120" w:after="120"/>
        <w:rPr>
          <w:sz w:val="24"/>
          <w:szCs w:val="24"/>
          <w:lang w:val="bg-BG"/>
        </w:rPr>
      </w:pPr>
    </w:p>
    <w:p w:rsidR="001535E3" w:rsidRPr="00463302" w:rsidRDefault="001535E3" w:rsidP="001535E3">
      <w:pPr>
        <w:pStyle w:val="a3"/>
        <w:spacing w:before="120" w:after="120"/>
        <w:rPr>
          <w:sz w:val="24"/>
          <w:szCs w:val="24"/>
          <w:lang w:val="bg-BG"/>
        </w:rPr>
      </w:pPr>
    </w:p>
    <w:p w:rsidR="001535E3" w:rsidRPr="00463302" w:rsidRDefault="001535E3" w:rsidP="001535E3">
      <w:pPr>
        <w:pStyle w:val="a3"/>
        <w:spacing w:before="120" w:after="120"/>
        <w:rPr>
          <w:sz w:val="24"/>
          <w:szCs w:val="24"/>
          <w:lang w:val="bg-BG"/>
        </w:rPr>
      </w:pPr>
      <w:r w:rsidRPr="00463302">
        <w:rPr>
          <w:sz w:val="24"/>
          <w:szCs w:val="24"/>
          <w:lang w:val="bg-BG"/>
        </w:rPr>
        <w:t>Д О К У М Е Н Т А Ц И Я</w:t>
      </w:r>
    </w:p>
    <w:p w:rsidR="001535E3" w:rsidRPr="00463302" w:rsidRDefault="001535E3" w:rsidP="001535E3">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1535E3" w:rsidRPr="00463302" w:rsidRDefault="001535E3" w:rsidP="001535E3">
      <w:pPr>
        <w:jc w:val="both"/>
        <w:rPr>
          <w:rFonts w:ascii="Times New Roman" w:hAnsi="Times New Roman" w:cs="Times New Roman"/>
          <w:b/>
          <w:caps/>
          <w:sz w:val="24"/>
          <w:szCs w:val="24"/>
        </w:rPr>
      </w:pPr>
    </w:p>
    <w:tbl>
      <w:tblPr>
        <w:tblW w:w="9371" w:type="dxa"/>
        <w:tblInd w:w="-214" w:type="dxa"/>
        <w:tblLayout w:type="fixed"/>
        <w:tblCellMar>
          <w:left w:w="70" w:type="dxa"/>
          <w:right w:w="70" w:type="dxa"/>
        </w:tblCellMar>
        <w:tblLook w:val="0000" w:firstRow="0" w:lastRow="0" w:firstColumn="0" w:lastColumn="0" w:noHBand="0" w:noVBand="0"/>
      </w:tblPr>
      <w:tblGrid>
        <w:gridCol w:w="9371"/>
      </w:tblGrid>
      <w:tr w:rsidR="00E04522" w:rsidRPr="00E04522" w:rsidTr="00E04522">
        <w:trPr>
          <w:trHeight w:val="594"/>
        </w:trPr>
        <w:tc>
          <w:tcPr>
            <w:tcW w:w="9371" w:type="dxa"/>
            <w:shd w:val="clear" w:color="auto" w:fill="FFFFFF"/>
            <w:noWrap/>
            <w:vAlign w:val="bottom"/>
          </w:tcPr>
          <w:p w:rsidR="00E04522" w:rsidRDefault="00D104D0" w:rsidP="00E04522">
            <w:pPr>
              <w:spacing w:after="0" w:line="240" w:lineRule="auto"/>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w:t>
            </w:r>
            <w:r w:rsidR="00E04522" w:rsidRPr="00E04522">
              <w:rPr>
                <w:rFonts w:ascii="Times New Roman" w:eastAsia="Times New Roman" w:hAnsi="Times New Roman" w:cs="Times New Roman"/>
                <w:b/>
                <w:sz w:val="24"/>
                <w:szCs w:val="20"/>
                <w:lang w:eastAsia="bg-BG"/>
              </w:rPr>
              <w:t xml:space="preserve">Поддръжка, текущ, основен ремонт и </w:t>
            </w:r>
            <w:proofErr w:type="spellStart"/>
            <w:r w:rsidR="00E04522" w:rsidRPr="00E04522">
              <w:rPr>
                <w:rFonts w:ascii="Times New Roman" w:eastAsia="Times New Roman" w:hAnsi="Times New Roman" w:cs="Times New Roman"/>
                <w:b/>
                <w:sz w:val="24"/>
                <w:szCs w:val="20"/>
                <w:lang w:eastAsia="bg-BG"/>
              </w:rPr>
              <w:t>автотенекеджийски</w:t>
            </w:r>
            <w:proofErr w:type="spellEnd"/>
            <w:r w:rsidR="00E04522" w:rsidRPr="00E04522">
              <w:rPr>
                <w:rFonts w:ascii="Times New Roman" w:eastAsia="Times New Roman" w:hAnsi="Times New Roman" w:cs="Times New Roman"/>
                <w:b/>
                <w:sz w:val="24"/>
                <w:szCs w:val="20"/>
                <w:lang w:val="en-US" w:eastAsia="bg-BG"/>
              </w:rPr>
              <w:t xml:space="preserve"> </w:t>
            </w:r>
            <w:r w:rsidR="00E04522" w:rsidRPr="00E04522">
              <w:rPr>
                <w:rFonts w:ascii="Times New Roman" w:eastAsia="Times New Roman" w:hAnsi="Times New Roman" w:cs="Times New Roman"/>
                <w:b/>
                <w:sz w:val="24"/>
                <w:szCs w:val="20"/>
                <w:lang w:eastAsia="bg-BG"/>
              </w:rPr>
              <w:t>услуги / включително доставка и подмяна на резервни части, материали, консумативи и смазочни материали/ на</w:t>
            </w:r>
            <w:r w:rsidR="00E04522" w:rsidRPr="00E04522">
              <w:rPr>
                <w:rFonts w:ascii="Times New Roman" w:eastAsia="Times New Roman" w:hAnsi="Times New Roman" w:cs="Times New Roman"/>
                <w:b/>
                <w:sz w:val="24"/>
                <w:szCs w:val="20"/>
                <w:lang w:val="en-US" w:eastAsia="bg-BG"/>
              </w:rPr>
              <w:t xml:space="preserve"> </w:t>
            </w:r>
            <w:r w:rsidR="00E04522" w:rsidRPr="00E04522">
              <w:rPr>
                <w:rFonts w:ascii="Times New Roman" w:eastAsia="Times New Roman" w:hAnsi="Times New Roman" w:cs="Times New Roman"/>
                <w:b/>
                <w:sz w:val="24"/>
                <w:szCs w:val="20"/>
                <w:lang w:eastAsia="bg-BG"/>
              </w:rPr>
              <w:t>автомобили, собственост на Община Русе и второстепенни разпоредители</w:t>
            </w:r>
            <w:r w:rsidR="00E04522" w:rsidRPr="00E04522">
              <w:rPr>
                <w:rFonts w:ascii="Times New Roman" w:eastAsia="Times New Roman" w:hAnsi="Times New Roman" w:cs="Times New Roman"/>
                <w:b/>
                <w:sz w:val="24"/>
                <w:szCs w:val="20"/>
                <w:lang w:val="en-US" w:eastAsia="bg-BG"/>
              </w:rPr>
              <w:t>,</w:t>
            </w:r>
            <w:r w:rsidR="00E04522" w:rsidRPr="00E04522">
              <w:rPr>
                <w:rFonts w:ascii="Times New Roman" w:eastAsia="Times New Roman" w:hAnsi="Times New Roman" w:cs="Times New Roman"/>
                <w:b/>
                <w:sz w:val="24"/>
                <w:szCs w:val="20"/>
                <w:lang w:eastAsia="bg-BG"/>
              </w:rPr>
              <w:t xml:space="preserve"> които не са възложители по ЗОП</w:t>
            </w:r>
            <w:r>
              <w:rPr>
                <w:rFonts w:ascii="Times New Roman" w:eastAsia="Times New Roman" w:hAnsi="Times New Roman" w:cs="Times New Roman"/>
                <w:b/>
                <w:sz w:val="24"/>
                <w:szCs w:val="20"/>
                <w:lang w:eastAsia="bg-BG"/>
              </w:rPr>
              <w:t>“</w:t>
            </w:r>
          </w:p>
          <w:p w:rsidR="000056C5" w:rsidRPr="00E04522" w:rsidRDefault="000056C5" w:rsidP="00E04522">
            <w:pPr>
              <w:spacing w:after="0" w:line="240" w:lineRule="auto"/>
              <w:rPr>
                <w:rFonts w:ascii="Times New Roman" w:eastAsia="Times New Roman" w:hAnsi="Times New Roman" w:cs="Times New Roman"/>
                <w:b/>
                <w:sz w:val="24"/>
                <w:szCs w:val="20"/>
                <w:lang w:eastAsia="bg-BG"/>
              </w:rPr>
            </w:pPr>
          </w:p>
        </w:tc>
      </w:tr>
    </w:tbl>
    <w:p w:rsidR="007A3216" w:rsidRDefault="007A3216"/>
    <w:p w:rsidR="000056C5" w:rsidRDefault="000056C5">
      <w:pPr>
        <w:rPr>
          <w:lang w:val="en-US"/>
        </w:rPr>
      </w:pPr>
    </w:p>
    <w:p w:rsidR="00A3402C" w:rsidRDefault="00A3402C">
      <w:pPr>
        <w:rPr>
          <w:lang w:val="en-US"/>
        </w:rPr>
      </w:pPr>
    </w:p>
    <w:p w:rsidR="00A3402C" w:rsidRDefault="00A3402C">
      <w:pPr>
        <w:rPr>
          <w:lang w:val="en-US"/>
        </w:rPr>
      </w:pPr>
    </w:p>
    <w:p w:rsidR="00A3402C" w:rsidRDefault="00A3402C">
      <w:pPr>
        <w:rPr>
          <w:lang w:val="en-US"/>
        </w:rPr>
      </w:pPr>
    </w:p>
    <w:p w:rsidR="00A3402C" w:rsidRPr="00A3402C" w:rsidRDefault="00A3402C">
      <w:pPr>
        <w:rPr>
          <w:lang w:val="en-US"/>
        </w:rPr>
      </w:pPr>
    </w:p>
    <w:p w:rsidR="000056C5" w:rsidRDefault="000056C5">
      <w:r>
        <w:br w:type="page"/>
      </w:r>
    </w:p>
    <w:p w:rsidR="000056C5" w:rsidRPr="00463302" w:rsidRDefault="000056C5" w:rsidP="000056C5">
      <w:pPr>
        <w:tabs>
          <w:tab w:val="center" w:pos="4535"/>
        </w:tabs>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lastRenderedPageBreak/>
        <w:t>СЪДЪРЖАНИЕ:</w:t>
      </w:r>
      <w:r>
        <w:rPr>
          <w:rFonts w:ascii="Times New Roman" w:hAnsi="Times New Roman" w:cs="Times New Roman"/>
          <w:b/>
          <w:sz w:val="24"/>
          <w:szCs w:val="24"/>
        </w:rPr>
        <w:tab/>
      </w:r>
    </w:p>
    <w:p w:rsidR="000056C5" w:rsidRPr="00463302" w:rsidRDefault="000056C5" w:rsidP="000056C5">
      <w:pPr>
        <w:spacing w:after="0" w:line="240" w:lineRule="auto"/>
        <w:jc w:val="center"/>
        <w:rPr>
          <w:rFonts w:ascii="Times New Roman" w:hAnsi="Times New Roman" w:cs="Times New Roman"/>
          <w:b/>
          <w:sz w:val="24"/>
          <w:szCs w:val="24"/>
        </w:rPr>
      </w:pPr>
    </w:p>
    <w:p w:rsidR="000056C5" w:rsidRPr="00463302" w:rsidRDefault="000056C5" w:rsidP="000056C5">
      <w:pPr>
        <w:spacing w:after="0" w:line="240" w:lineRule="auto"/>
        <w:rPr>
          <w:rFonts w:ascii="Times New Roman" w:hAnsi="Times New Roman" w:cs="Times New Roman"/>
          <w:b/>
          <w:sz w:val="24"/>
          <w:szCs w:val="24"/>
        </w:rPr>
      </w:pPr>
    </w:p>
    <w:p w:rsidR="000056C5" w:rsidRPr="00463302" w:rsidRDefault="000056C5" w:rsidP="000056C5">
      <w:pPr>
        <w:pStyle w:val="1"/>
        <w:spacing w:before="0" w:line="240" w:lineRule="auto"/>
        <w:rPr>
          <w:noProof w:val="0"/>
          <w:lang w:val="bg-BG"/>
        </w:rPr>
      </w:pPr>
      <w:r w:rsidRPr="00463302">
        <w:rPr>
          <w:noProof w:val="0"/>
          <w:lang w:val="bg-BG"/>
        </w:rPr>
        <w:t>1. Решение за откриване на процедура.</w:t>
      </w:r>
    </w:p>
    <w:p w:rsidR="000056C5" w:rsidRPr="00463302" w:rsidRDefault="000056C5" w:rsidP="000056C5">
      <w:pPr>
        <w:pStyle w:val="1"/>
        <w:spacing w:before="0" w:line="240" w:lineRule="auto"/>
        <w:rPr>
          <w:noProof w:val="0"/>
          <w:lang w:val="bg-BG"/>
        </w:rPr>
      </w:pPr>
    </w:p>
    <w:p w:rsidR="000056C5" w:rsidRPr="00463302" w:rsidRDefault="000056C5" w:rsidP="000056C5">
      <w:pPr>
        <w:pStyle w:val="1"/>
        <w:spacing w:before="0" w:line="240" w:lineRule="auto"/>
        <w:rPr>
          <w:noProof w:val="0"/>
          <w:lang w:val="bg-BG"/>
        </w:rPr>
      </w:pPr>
      <w:r w:rsidRPr="00463302">
        <w:rPr>
          <w:noProof w:val="0"/>
          <w:lang w:val="bg-BG"/>
        </w:rPr>
        <w:t xml:space="preserve">2. Обявление за обществена поръчка. </w:t>
      </w:r>
    </w:p>
    <w:p w:rsidR="000056C5" w:rsidRPr="00463302" w:rsidRDefault="000056C5" w:rsidP="000056C5">
      <w:pPr>
        <w:spacing w:after="0" w:line="240" w:lineRule="auto"/>
        <w:rPr>
          <w:rFonts w:ascii="Times New Roman" w:hAnsi="Times New Roman" w:cs="Times New Roman"/>
          <w:b/>
          <w:sz w:val="24"/>
          <w:szCs w:val="24"/>
        </w:rPr>
      </w:pPr>
    </w:p>
    <w:p w:rsidR="000056C5" w:rsidRPr="00463302" w:rsidRDefault="000056C5" w:rsidP="000056C5">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0056C5" w:rsidRPr="00463302" w:rsidRDefault="000056C5" w:rsidP="000056C5">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0056C5" w:rsidRDefault="000056C5" w:rsidP="000056C5">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sidRPr="004B7820">
        <w:rPr>
          <w:rFonts w:ascii="Times New Roman" w:hAnsi="Times New Roman" w:cs="Times New Roman"/>
          <w:sz w:val="24"/>
          <w:szCs w:val="24"/>
        </w:rPr>
        <w:t xml:space="preserve"> </w:t>
      </w:r>
      <w:r w:rsidRPr="00463302">
        <w:rPr>
          <w:rFonts w:ascii="Times New Roman" w:hAnsi="Times New Roman" w:cs="Times New Roman"/>
          <w:sz w:val="24"/>
          <w:szCs w:val="24"/>
        </w:rPr>
        <w:t>Срок за изпълнение на поръчката</w:t>
      </w:r>
    </w:p>
    <w:p w:rsidR="000056C5" w:rsidRPr="00463302"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463302">
        <w:rPr>
          <w:rFonts w:ascii="Times New Roman" w:hAnsi="Times New Roman" w:cs="Times New Roman"/>
          <w:sz w:val="24"/>
          <w:szCs w:val="24"/>
        </w:rPr>
        <w:t xml:space="preserve"> Информация за източника на финансиране.</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Pr="00463302">
        <w:rPr>
          <w:rFonts w:ascii="Times New Roman" w:hAnsi="Times New Roman" w:cs="Times New Roman"/>
          <w:sz w:val="24"/>
          <w:szCs w:val="24"/>
        </w:rPr>
        <w:t xml:space="preserve">. </w:t>
      </w:r>
      <w:r>
        <w:rPr>
          <w:rFonts w:ascii="Times New Roman" w:hAnsi="Times New Roman" w:cs="Times New Roman"/>
          <w:sz w:val="24"/>
          <w:szCs w:val="24"/>
        </w:rPr>
        <w:t>Ориентировъчна стойност.</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3.5. Критерий за оценка на офертите.</w:t>
      </w:r>
    </w:p>
    <w:p w:rsidR="000056C5" w:rsidRPr="00463302"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3.6. Срок на валидност на офертите. </w:t>
      </w:r>
    </w:p>
    <w:p w:rsidR="000056C5" w:rsidRPr="00CA166F" w:rsidRDefault="000056C5" w:rsidP="000056C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0056C5" w:rsidRPr="00463302" w:rsidRDefault="000056C5" w:rsidP="000056C5">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0056C5" w:rsidRPr="00463302" w:rsidRDefault="000056C5" w:rsidP="000056C5">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0056C5" w:rsidRPr="00463302"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4.2. Условия за допустимост</w:t>
      </w:r>
      <w:r w:rsidRPr="00463302">
        <w:rPr>
          <w:rFonts w:ascii="Times New Roman" w:hAnsi="Times New Roman" w:cs="Times New Roman"/>
          <w:sz w:val="24"/>
          <w:szCs w:val="24"/>
        </w:rPr>
        <w:t>.</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Критерии за подбор на участниците.</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4.6. Ограничения при изпълнение на поръчката. </w:t>
      </w:r>
    </w:p>
    <w:p w:rsidR="000056C5" w:rsidRDefault="000056C5" w:rsidP="000056C5">
      <w:pPr>
        <w:spacing w:after="0" w:line="240" w:lineRule="auto"/>
        <w:rPr>
          <w:rFonts w:ascii="Times New Roman" w:hAnsi="Times New Roman" w:cs="Times New Roman"/>
          <w:sz w:val="24"/>
          <w:szCs w:val="24"/>
        </w:rPr>
      </w:pPr>
    </w:p>
    <w:p w:rsidR="000056C5" w:rsidRDefault="000056C5" w:rsidP="000056C5">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0056C5" w:rsidRDefault="000056C5" w:rsidP="000056C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0056C5" w:rsidRDefault="000056C5" w:rsidP="000056C5">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0056C5" w:rsidRDefault="000056C5" w:rsidP="000056C5">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0056C5" w:rsidRPr="000A2156" w:rsidRDefault="000056C5" w:rsidP="000056C5">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0056C5" w:rsidRPr="00463302" w:rsidRDefault="000056C5" w:rsidP="000056C5">
      <w:pPr>
        <w:spacing w:after="0" w:line="240" w:lineRule="auto"/>
        <w:rPr>
          <w:rFonts w:ascii="Times New Roman" w:hAnsi="Times New Roman" w:cs="Times New Roman"/>
          <w:b/>
          <w:sz w:val="24"/>
          <w:szCs w:val="24"/>
        </w:rPr>
      </w:pPr>
    </w:p>
    <w:p w:rsidR="000056C5" w:rsidRPr="00463302" w:rsidRDefault="000056C5" w:rsidP="000056C5">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0056C5" w:rsidRPr="00463302"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0056C5" w:rsidRPr="00463302" w:rsidRDefault="000056C5" w:rsidP="000056C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0056C5" w:rsidRPr="00463302"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sidR="00095F33">
        <w:rPr>
          <w:rFonts w:ascii="Times New Roman" w:hAnsi="Times New Roman" w:cs="Times New Roman"/>
          <w:sz w:val="24"/>
          <w:szCs w:val="24"/>
        </w:rPr>
        <w:t xml:space="preserve"> </w:t>
      </w:r>
      <w:r>
        <w:rPr>
          <w:rFonts w:ascii="Times New Roman" w:hAnsi="Times New Roman" w:cs="Times New Roman"/>
          <w:sz w:val="24"/>
          <w:szCs w:val="24"/>
        </w:rPr>
        <w:t xml:space="preserve"> Начин на образуване на предлаганата цена. </w:t>
      </w:r>
    </w:p>
    <w:p w:rsidR="000056C5" w:rsidRDefault="000056C5" w:rsidP="000056C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proofErr w:type="spellStart"/>
      <w:r>
        <w:rPr>
          <w:rFonts w:ascii="Times New Roman" w:hAnsi="Times New Roman" w:cs="Times New Roman"/>
          <w:sz w:val="24"/>
          <w:szCs w:val="24"/>
        </w:rPr>
        <w:t>6</w:t>
      </w:r>
      <w:proofErr w:type="spellEnd"/>
      <w:r>
        <w:rPr>
          <w:rFonts w:ascii="Times New Roman" w:hAnsi="Times New Roman" w:cs="Times New Roman"/>
          <w:sz w:val="24"/>
          <w:szCs w:val="24"/>
        </w:rPr>
        <w:t>.  Подаване на оферти.</w:t>
      </w:r>
    </w:p>
    <w:p w:rsidR="000056C5" w:rsidRPr="00463302" w:rsidRDefault="000056C5" w:rsidP="000056C5">
      <w:pPr>
        <w:spacing w:after="0" w:line="240" w:lineRule="auto"/>
        <w:rPr>
          <w:rFonts w:ascii="Times New Roman" w:hAnsi="Times New Roman" w:cs="Times New Roman"/>
          <w:b/>
          <w:sz w:val="24"/>
          <w:szCs w:val="24"/>
        </w:rPr>
      </w:pPr>
    </w:p>
    <w:p w:rsidR="000056C5" w:rsidRDefault="000056C5" w:rsidP="000056C5">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0056C5" w:rsidRDefault="000056C5" w:rsidP="000056C5">
      <w:pPr>
        <w:spacing w:after="0" w:line="240" w:lineRule="auto"/>
        <w:rPr>
          <w:rFonts w:ascii="Times New Roman" w:hAnsi="Times New Roman" w:cs="Times New Roman"/>
          <w:b/>
          <w:sz w:val="24"/>
          <w:szCs w:val="24"/>
        </w:rPr>
      </w:pPr>
    </w:p>
    <w:p w:rsidR="000056C5" w:rsidRDefault="000056C5" w:rsidP="000056C5">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0056C5" w:rsidRPr="00463302" w:rsidRDefault="000056C5" w:rsidP="000056C5">
      <w:pPr>
        <w:spacing w:after="0" w:line="240" w:lineRule="auto"/>
        <w:rPr>
          <w:rFonts w:ascii="Times New Roman" w:hAnsi="Times New Roman" w:cs="Times New Roman"/>
          <w:b/>
          <w:sz w:val="24"/>
          <w:szCs w:val="24"/>
        </w:rPr>
      </w:pPr>
    </w:p>
    <w:p w:rsidR="000056C5" w:rsidRDefault="000056C5" w:rsidP="000056C5">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 xml:space="preserve">9. </w:t>
      </w:r>
      <w:r>
        <w:rPr>
          <w:rFonts w:ascii="Times New Roman" w:hAnsi="Times New Roman" w:cs="Times New Roman"/>
          <w:b/>
          <w:sz w:val="24"/>
          <w:szCs w:val="24"/>
        </w:rPr>
        <w:t>Сключване на договор</w:t>
      </w:r>
      <w:r w:rsidRPr="00463302">
        <w:rPr>
          <w:rFonts w:ascii="Times New Roman" w:hAnsi="Times New Roman" w:cs="Times New Roman"/>
          <w:b/>
          <w:sz w:val="24"/>
          <w:szCs w:val="24"/>
        </w:rPr>
        <w:t>.</w:t>
      </w:r>
    </w:p>
    <w:p w:rsidR="000056C5" w:rsidRDefault="000056C5" w:rsidP="000056C5">
      <w:pPr>
        <w:spacing w:after="0" w:line="240" w:lineRule="auto"/>
        <w:ind w:left="705"/>
        <w:rPr>
          <w:rFonts w:ascii="Times New Roman" w:hAnsi="Times New Roman" w:cs="Times New Roman"/>
          <w:sz w:val="24"/>
          <w:szCs w:val="24"/>
        </w:rPr>
      </w:pPr>
      <w:r>
        <w:rPr>
          <w:rFonts w:ascii="Times New Roman" w:hAnsi="Times New Roman" w:cs="Times New Roman"/>
          <w:sz w:val="24"/>
          <w:szCs w:val="24"/>
        </w:rPr>
        <w:t>9.1. Сключване на договор с участника, класиран на първо място и определен за изпълнител.</w:t>
      </w:r>
    </w:p>
    <w:p w:rsidR="000056C5" w:rsidRDefault="000056C5" w:rsidP="000056C5">
      <w:pPr>
        <w:spacing w:after="0" w:line="240" w:lineRule="auto"/>
        <w:rPr>
          <w:rFonts w:ascii="Times New Roman" w:hAnsi="Times New Roman" w:cs="Times New Roman"/>
          <w:sz w:val="24"/>
          <w:szCs w:val="24"/>
        </w:rPr>
      </w:pPr>
      <w:r>
        <w:rPr>
          <w:rFonts w:ascii="Times New Roman" w:hAnsi="Times New Roman" w:cs="Times New Roman"/>
          <w:sz w:val="24"/>
          <w:szCs w:val="24"/>
        </w:rPr>
        <w:tab/>
        <w:t>9.2. Сключване на договор с участника, класиран на второ място.</w:t>
      </w:r>
    </w:p>
    <w:p w:rsidR="000056C5" w:rsidRDefault="000056C5" w:rsidP="000056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9.3. Договор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w:t>
      </w:r>
    </w:p>
    <w:p w:rsidR="000056C5" w:rsidRPr="007F7CC0" w:rsidRDefault="000056C5" w:rsidP="000056C5">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9.4. Документи, които избраният изпълнител представя преди сключване на договор.</w:t>
      </w:r>
    </w:p>
    <w:p w:rsidR="000056C5" w:rsidRDefault="000056C5" w:rsidP="000056C5">
      <w:pPr>
        <w:spacing w:after="0" w:line="240" w:lineRule="auto"/>
        <w:rPr>
          <w:rFonts w:ascii="Times New Roman" w:hAnsi="Times New Roman" w:cs="Times New Roman"/>
          <w:b/>
          <w:sz w:val="24"/>
          <w:szCs w:val="24"/>
        </w:rPr>
      </w:pPr>
    </w:p>
    <w:p w:rsidR="000056C5" w:rsidRDefault="000056C5" w:rsidP="000056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Получаване на разяснения по документацията. </w:t>
      </w:r>
    </w:p>
    <w:p w:rsidR="000056C5" w:rsidRDefault="000056C5" w:rsidP="000056C5">
      <w:pPr>
        <w:spacing w:after="0" w:line="240" w:lineRule="auto"/>
        <w:rPr>
          <w:rFonts w:ascii="Times New Roman" w:hAnsi="Times New Roman" w:cs="Times New Roman"/>
          <w:b/>
          <w:sz w:val="24"/>
          <w:szCs w:val="24"/>
        </w:rPr>
      </w:pPr>
    </w:p>
    <w:p w:rsidR="000056C5" w:rsidRDefault="000056C5" w:rsidP="000056C5">
      <w:pPr>
        <w:spacing w:after="0" w:line="240" w:lineRule="auto"/>
        <w:rPr>
          <w:rFonts w:ascii="Times New Roman" w:hAnsi="Times New Roman" w:cs="Times New Roman"/>
          <w:b/>
          <w:sz w:val="24"/>
          <w:szCs w:val="24"/>
        </w:rPr>
      </w:pPr>
    </w:p>
    <w:p w:rsidR="000056C5" w:rsidRDefault="000056C5" w:rsidP="000056C5">
      <w:pPr>
        <w:spacing w:after="0" w:line="240" w:lineRule="auto"/>
        <w:rPr>
          <w:rFonts w:ascii="Times New Roman" w:hAnsi="Times New Roman" w:cs="Times New Roman"/>
          <w:b/>
          <w:sz w:val="24"/>
          <w:szCs w:val="24"/>
        </w:rPr>
      </w:pPr>
    </w:p>
    <w:p w:rsidR="000056C5" w:rsidRPr="00463302" w:rsidRDefault="000056C5" w:rsidP="000056C5">
      <w:pPr>
        <w:spacing w:after="0" w:line="240" w:lineRule="auto"/>
        <w:rPr>
          <w:rFonts w:ascii="Times New Roman" w:hAnsi="Times New Roman" w:cs="Times New Roman"/>
          <w:b/>
          <w:sz w:val="24"/>
          <w:szCs w:val="24"/>
        </w:rPr>
      </w:pPr>
      <w:r>
        <w:rPr>
          <w:rFonts w:ascii="Times New Roman" w:hAnsi="Times New Roman" w:cs="Times New Roman"/>
          <w:b/>
          <w:sz w:val="24"/>
          <w:szCs w:val="24"/>
        </w:rPr>
        <w:t>12. Методика – критерии за оценка на предложенията и определяне на тежестта им в комплексната оценка.</w:t>
      </w:r>
    </w:p>
    <w:p w:rsidR="000056C5" w:rsidRPr="00463302" w:rsidRDefault="000056C5" w:rsidP="000056C5">
      <w:pPr>
        <w:pStyle w:val="1"/>
        <w:spacing w:before="0" w:line="240" w:lineRule="auto"/>
        <w:jc w:val="both"/>
        <w:rPr>
          <w:noProof w:val="0"/>
          <w:lang w:val="bg-BG"/>
        </w:rPr>
      </w:pPr>
    </w:p>
    <w:p w:rsidR="000056C5" w:rsidRDefault="000056C5" w:rsidP="000056C5">
      <w:pPr>
        <w:pStyle w:val="1"/>
        <w:spacing w:before="0" w:line="240" w:lineRule="auto"/>
        <w:jc w:val="both"/>
        <w:rPr>
          <w:noProof w:val="0"/>
          <w:lang w:val="bg-BG"/>
        </w:rPr>
      </w:pPr>
      <w:r w:rsidRPr="00463302">
        <w:rPr>
          <w:noProof w:val="0"/>
          <w:lang w:val="bg-BG"/>
        </w:rPr>
        <w:t>1</w:t>
      </w:r>
      <w:r>
        <w:rPr>
          <w:noProof w:val="0"/>
          <w:lang w:val="bg-BG"/>
        </w:rPr>
        <w:t>3</w:t>
      </w:r>
      <w:r w:rsidRPr="00463302">
        <w:rPr>
          <w:noProof w:val="0"/>
          <w:lang w:val="bg-BG"/>
        </w:rPr>
        <w:t>. Образци на документи.</w:t>
      </w:r>
    </w:p>
    <w:p w:rsidR="000056C5" w:rsidRDefault="000056C5"/>
    <w:p w:rsidR="000056C5" w:rsidRDefault="000056C5">
      <w:r>
        <w:br w:type="page"/>
      </w:r>
    </w:p>
    <w:p w:rsidR="000056C5" w:rsidRPr="00893B0F" w:rsidRDefault="000056C5" w:rsidP="000056C5">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0056C5" w:rsidRDefault="000056C5" w:rsidP="000056C5">
      <w:pPr>
        <w:spacing w:after="0" w:line="240" w:lineRule="auto"/>
        <w:rPr>
          <w:rFonts w:ascii="Times New Roman" w:eastAsia="Times New Roman" w:hAnsi="Times New Roman" w:cs="Times New Roman"/>
          <w:b/>
          <w:sz w:val="24"/>
          <w:szCs w:val="20"/>
          <w:lang w:eastAsia="bg-BG"/>
        </w:rPr>
      </w:pPr>
      <w:r w:rsidRPr="00893B0F">
        <w:rPr>
          <w:rFonts w:ascii="Times New Roman" w:hAnsi="Times New Roman" w:cs="Times New Roman"/>
          <w:sz w:val="24"/>
          <w:szCs w:val="24"/>
        </w:rPr>
        <w:t>Решение за откриване на процедура за възлагане на обществена поръчка с предмет:</w:t>
      </w:r>
      <w:r w:rsidRPr="000056C5">
        <w:rPr>
          <w:rFonts w:ascii="Times New Roman" w:eastAsia="Times New Roman" w:hAnsi="Times New Roman" w:cs="Times New Roman"/>
          <w:b/>
          <w:sz w:val="24"/>
          <w:szCs w:val="20"/>
          <w:lang w:eastAsia="bg-BG"/>
        </w:rPr>
        <w:t xml:space="preserve"> </w:t>
      </w:r>
      <w:r>
        <w:rPr>
          <w:rFonts w:ascii="Times New Roman" w:eastAsia="Times New Roman" w:hAnsi="Times New Roman" w:cs="Times New Roman"/>
          <w:b/>
          <w:sz w:val="24"/>
          <w:szCs w:val="20"/>
          <w:lang w:eastAsia="bg-BG"/>
        </w:rPr>
        <w:t>„</w:t>
      </w:r>
      <w:r w:rsidRPr="00E04522">
        <w:rPr>
          <w:rFonts w:ascii="Times New Roman" w:eastAsia="Times New Roman" w:hAnsi="Times New Roman" w:cs="Times New Roman"/>
          <w:b/>
          <w:sz w:val="24"/>
          <w:szCs w:val="20"/>
          <w:lang w:eastAsia="bg-BG"/>
        </w:rPr>
        <w:t xml:space="preserve">Поддръжка, текущ, основен ремонт и </w:t>
      </w:r>
      <w:proofErr w:type="spellStart"/>
      <w:r w:rsidRPr="00E04522">
        <w:rPr>
          <w:rFonts w:ascii="Times New Roman" w:eastAsia="Times New Roman" w:hAnsi="Times New Roman" w:cs="Times New Roman"/>
          <w:b/>
          <w:sz w:val="24"/>
          <w:szCs w:val="20"/>
          <w:lang w:eastAsia="bg-BG"/>
        </w:rPr>
        <w:t>автотенекеджийски</w:t>
      </w:r>
      <w:proofErr w:type="spellEnd"/>
      <w:r w:rsidRPr="00E04522">
        <w:rPr>
          <w:rFonts w:ascii="Times New Roman" w:eastAsia="Times New Roman" w:hAnsi="Times New Roman" w:cs="Times New Roman"/>
          <w:b/>
          <w:sz w:val="24"/>
          <w:szCs w:val="20"/>
          <w:lang w:val="en-US" w:eastAsia="bg-BG"/>
        </w:rPr>
        <w:t xml:space="preserve"> </w:t>
      </w:r>
      <w:r w:rsidRPr="00E04522">
        <w:rPr>
          <w:rFonts w:ascii="Times New Roman" w:eastAsia="Times New Roman" w:hAnsi="Times New Roman" w:cs="Times New Roman"/>
          <w:b/>
          <w:sz w:val="24"/>
          <w:szCs w:val="20"/>
          <w:lang w:eastAsia="bg-BG"/>
        </w:rPr>
        <w:t>услуги / включително доставка и подмяна на резервни части, материали, консумативи и смазочни материали/ на</w:t>
      </w:r>
      <w:r w:rsidRPr="00E04522">
        <w:rPr>
          <w:rFonts w:ascii="Times New Roman" w:eastAsia="Times New Roman" w:hAnsi="Times New Roman" w:cs="Times New Roman"/>
          <w:b/>
          <w:sz w:val="24"/>
          <w:szCs w:val="20"/>
          <w:lang w:val="en-US" w:eastAsia="bg-BG"/>
        </w:rPr>
        <w:t xml:space="preserve"> </w:t>
      </w:r>
      <w:r w:rsidRPr="00E04522">
        <w:rPr>
          <w:rFonts w:ascii="Times New Roman" w:eastAsia="Times New Roman" w:hAnsi="Times New Roman" w:cs="Times New Roman"/>
          <w:b/>
          <w:sz w:val="24"/>
          <w:szCs w:val="20"/>
          <w:lang w:eastAsia="bg-BG"/>
        </w:rPr>
        <w:t>автомобили, собственост на Община Русе и второстепенни разпоредители</w:t>
      </w:r>
      <w:r w:rsidRPr="00E04522">
        <w:rPr>
          <w:rFonts w:ascii="Times New Roman" w:eastAsia="Times New Roman" w:hAnsi="Times New Roman" w:cs="Times New Roman"/>
          <w:b/>
          <w:sz w:val="24"/>
          <w:szCs w:val="20"/>
          <w:lang w:val="en-US" w:eastAsia="bg-BG"/>
        </w:rPr>
        <w:t>,</w:t>
      </w:r>
      <w:r w:rsidRPr="00E04522">
        <w:rPr>
          <w:rFonts w:ascii="Times New Roman" w:eastAsia="Times New Roman" w:hAnsi="Times New Roman" w:cs="Times New Roman"/>
          <w:b/>
          <w:sz w:val="24"/>
          <w:szCs w:val="20"/>
          <w:lang w:eastAsia="bg-BG"/>
        </w:rPr>
        <w:t xml:space="preserve"> които не са възложители по ЗОП</w:t>
      </w:r>
      <w:r>
        <w:rPr>
          <w:rFonts w:ascii="Times New Roman" w:eastAsia="Times New Roman" w:hAnsi="Times New Roman" w:cs="Times New Roman"/>
          <w:b/>
          <w:sz w:val="24"/>
          <w:szCs w:val="20"/>
          <w:lang w:eastAsia="bg-BG"/>
        </w:rPr>
        <w:t>“</w:t>
      </w:r>
    </w:p>
    <w:p w:rsidR="000056C5" w:rsidRDefault="000056C5">
      <w:r>
        <w:br w:type="page"/>
      </w:r>
    </w:p>
    <w:p w:rsidR="000056C5" w:rsidRPr="00893B0F" w:rsidRDefault="000056C5" w:rsidP="000056C5">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0056C5" w:rsidRDefault="000056C5" w:rsidP="000056C5">
      <w:pPr>
        <w:rPr>
          <w:rFonts w:ascii="Times New Roman" w:eastAsia="Times New Roman" w:hAnsi="Times New Roman" w:cs="Times New Roman"/>
          <w:b/>
          <w:sz w:val="24"/>
          <w:szCs w:val="20"/>
          <w:lang w:eastAsia="bg-BG"/>
        </w:rPr>
      </w:pPr>
      <w:r w:rsidRPr="00893B0F">
        <w:rPr>
          <w:rFonts w:ascii="Times New Roman" w:hAnsi="Times New Roman" w:cs="Times New Roman"/>
          <w:sz w:val="24"/>
          <w:szCs w:val="24"/>
        </w:rPr>
        <w:t>Обявление за обществена поръчка с предмет:</w:t>
      </w:r>
      <w:r w:rsidR="004756FB">
        <w:rPr>
          <w:rFonts w:ascii="Times New Roman" w:hAnsi="Times New Roman" w:cs="Times New Roman"/>
          <w:sz w:val="24"/>
          <w:szCs w:val="24"/>
        </w:rPr>
        <w:t xml:space="preserve"> </w:t>
      </w:r>
      <w:r w:rsidR="004756FB">
        <w:rPr>
          <w:rFonts w:ascii="Times New Roman" w:eastAsia="Times New Roman" w:hAnsi="Times New Roman" w:cs="Times New Roman"/>
          <w:b/>
          <w:sz w:val="24"/>
          <w:szCs w:val="20"/>
          <w:lang w:eastAsia="bg-BG"/>
        </w:rPr>
        <w:t>„</w:t>
      </w:r>
      <w:r w:rsidR="004756FB" w:rsidRPr="00E04522">
        <w:rPr>
          <w:rFonts w:ascii="Times New Roman" w:eastAsia="Times New Roman" w:hAnsi="Times New Roman" w:cs="Times New Roman"/>
          <w:b/>
          <w:sz w:val="24"/>
          <w:szCs w:val="20"/>
          <w:lang w:eastAsia="bg-BG"/>
        </w:rPr>
        <w:t xml:space="preserve">Поддръжка, текущ, основен ремонт и </w:t>
      </w:r>
      <w:proofErr w:type="spellStart"/>
      <w:r w:rsidR="004756FB" w:rsidRPr="00E04522">
        <w:rPr>
          <w:rFonts w:ascii="Times New Roman" w:eastAsia="Times New Roman" w:hAnsi="Times New Roman" w:cs="Times New Roman"/>
          <w:b/>
          <w:sz w:val="24"/>
          <w:szCs w:val="20"/>
          <w:lang w:eastAsia="bg-BG"/>
        </w:rPr>
        <w:t>автотенекеджийски</w:t>
      </w:r>
      <w:proofErr w:type="spellEnd"/>
      <w:r w:rsidR="004756FB" w:rsidRPr="00E04522">
        <w:rPr>
          <w:rFonts w:ascii="Times New Roman" w:eastAsia="Times New Roman" w:hAnsi="Times New Roman" w:cs="Times New Roman"/>
          <w:b/>
          <w:sz w:val="24"/>
          <w:szCs w:val="20"/>
          <w:lang w:val="en-US" w:eastAsia="bg-BG"/>
        </w:rPr>
        <w:t xml:space="preserve"> </w:t>
      </w:r>
      <w:r w:rsidR="004756FB" w:rsidRPr="00E04522">
        <w:rPr>
          <w:rFonts w:ascii="Times New Roman" w:eastAsia="Times New Roman" w:hAnsi="Times New Roman" w:cs="Times New Roman"/>
          <w:b/>
          <w:sz w:val="24"/>
          <w:szCs w:val="20"/>
          <w:lang w:eastAsia="bg-BG"/>
        </w:rPr>
        <w:t>услуги / включително доставка и подмяна на резервни части, материали, консумативи и смазочни материали/ на</w:t>
      </w:r>
      <w:r w:rsidR="004756FB" w:rsidRPr="00E04522">
        <w:rPr>
          <w:rFonts w:ascii="Times New Roman" w:eastAsia="Times New Roman" w:hAnsi="Times New Roman" w:cs="Times New Roman"/>
          <w:b/>
          <w:sz w:val="24"/>
          <w:szCs w:val="20"/>
          <w:lang w:val="en-US" w:eastAsia="bg-BG"/>
        </w:rPr>
        <w:t xml:space="preserve"> </w:t>
      </w:r>
      <w:r w:rsidR="004756FB" w:rsidRPr="00E04522">
        <w:rPr>
          <w:rFonts w:ascii="Times New Roman" w:eastAsia="Times New Roman" w:hAnsi="Times New Roman" w:cs="Times New Roman"/>
          <w:b/>
          <w:sz w:val="24"/>
          <w:szCs w:val="20"/>
          <w:lang w:eastAsia="bg-BG"/>
        </w:rPr>
        <w:t>автомобили, собственост на Община Русе и второстепенни разпоредители</w:t>
      </w:r>
      <w:r w:rsidR="004756FB" w:rsidRPr="00E04522">
        <w:rPr>
          <w:rFonts w:ascii="Times New Roman" w:eastAsia="Times New Roman" w:hAnsi="Times New Roman" w:cs="Times New Roman"/>
          <w:b/>
          <w:sz w:val="24"/>
          <w:szCs w:val="20"/>
          <w:lang w:val="en-US" w:eastAsia="bg-BG"/>
        </w:rPr>
        <w:t>,</w:t>
      </w:r>
      <w:r w:rsidR="004756FB" w:rsidRPr="00E04522">
        <w:rPr>
          <w:rFonts w:ascii="Times New Roman" w:eastAsia="Times New Roman" w:hAnsi="Times New Roman" w:cs="Times New Roman"/>
          <w:b/>
          <w:sz w:val="24"/>
          <w:szCs w:val="20"/>
          <w:lang w:eastAsia="bg-BG"/>
        </w:rPr>
        <w:t xml:space="preserve"> които не са възложители по ЗОП</w:t>
      </w:r>
      <w:r w:rsidR="004756FB">
        <w:rPr>
          <w:rFonts w:ascii="Times New Roman" w:eastAsia="Times New Roman" w:hAnsi="Times New Roman" w:cs="Times New Roman"/>
          <w:b/>
          <w:sz w:val="24"/>
          <w:szCs w:val="20"/>
          <w:lang w:eastAsia="bg-BG"/>
        </w:rPr>
        <w:t>“</w:t>
      </w:r>
    </w:p>
    <w:p w:rsidR="00F21459" w:rsidRDefault="00F21459">
      <w:pPr>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br w:type="page"/>
      </w:r>
    </w:p>
    <w:p w:rsidR="00F21459" w:rsidRPr="006D5E89" w:rsidRDefault="00F21459" w:rsidP="00F21459">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F21459" w:rsidRPr="006D5E89" w:rsidRDefault="00F21459" w:rsidP="00F21459">
      <w:pPr>
        <w:pStyle w:val="Title-head-text"/>
        <w:spacing w:before="120"/>
        <w:jc w:val="both"/>
        <w:rPr>
          <w:rFonts w:ascii="Times New Roman" w:hAnsi="Times New Roman"/>
          <w:sz w:val="24"/>
          <w:szCs w:val="24"/>
          <w:lang w:val="bg-BG"/>
        </w:rPr>
      </w:pPr>
    </w:p>
    <w:p w:rsidR="00F21459" w:rsidRPr="00334BC5" w:rsidRDefault="00F21459" w:rsidP="00F21459">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r>
        <w:rPr>
          <w:rFonts w:ascii="Times New Roman" w:hAnsi="Times New Roman" w:cs="Times New Roman"/>
          <w:b/>
          <w:bCs/>
          <w:sz w:val="24"/>
          <w:szCs w:val="24"/>
        </w:rPr>
        <w:t>– ПЪЛНО ОПИСАНИЕ</w:t>
      </w:r>
    </w:p>
    <w:p w:rsidR="00F21459" w:rsidRDefault="00F21459" w:rsidP="00F21459">
      <w:pPr>
        <w:rPr>
          <w:rFonts w:ascii="Times New Roman" w:eastAsia="Times New Roman" w:hAnsi="Times New Roman" w:cs="Times New Roman"/>
          <w:b/>
          <w:sz w:val="24"/>
          <w:szCs w:val="20"/>
          <w:lang w:eastAsia="bg-BG"/>
        </w:rPr>
      </w:pPr>
      <w:r w:rsidRPr="000111D2">
        <w:rPr>
          <w:rFonts w:ascii="Times New Roman" w:hAnsi="Times New Roman" w:cs="Times New Roman"/>
          <w:sz w:val="24"/>
          <w:szCs w:val="24"/>
        </w:rPr>
        <w:t>Предметът на настоящата обществена поръчка е:</w:t>
      </w:r>
      <w:r>
        <w:rPr>
          <w:rFonts w:ascii="Times New Roman" w:hAnsi="Times New Roman" w:cs="Times New Roman"/>
          <w:sz w:val="24"/>
          <w:szCs w:val="24"/>
        </w:rPr>
        <w:t xml:space="preserve"> </w:t>
      </w:r>
      <w:r>
        <w:rPr>
          <w:rFonts w:ascii="Times New Roman" w:eastAsia="Times New Roman" w:hAnsi="Times New Roman" w:cs="Times New Roman"/>
          <w:b/>
          <w:sz w:val="24"/>
          <w:szCs w:val="20"/>
          <w:lang w:eastAsia="bg-BG"/>
        </w:rPr>
        <w:t>„</w:t>
      </w:r>
      <w:r w:rsidRPr="00E04522">
        <w:rPr>
          <w:rFonts w:ascii="Times New Roman" w:eastAsia="Times New Roman" w:hAnsi="Times New Roman" w:cs="Times New Roman"/>
          <w:b/>
          <w:sz w:val="24"/>
          <w:szCs w:val="20"/>
          <w:lang w:eastAsia="bg-BG"/>
        </w:rPr>
        <w:t xml:space="preserve">Поддръжка, текущ, основен ремонт и </w:t>
      </w:r>
      <w:proofErr w:type="spellStart"/>
      <w:r w:rsidRPr="00E04522">
        <w:rPr>
          <w:rFonts w:ascii="Times New Roman" w:eastAsia="Times New Roman" w:hAnsi="Times New Roman" w:cs="Times New Roman"/>
          <w:b/>
          <w:sz w:val="24"/>
          <w:szCs w:val="20"/>
          <w:lang w:eastAsia="bg-BG"/>
        </w:rPr>
        <w:t>автотенекеджийски</w:t>
      </w:r>
      <w:proofErr w:type="spellEnd"/>
      <w:r w:rsidRPr="00E04522">
        <w:rPr>
          <w:rFonts w:ascii="Times New Roman" w:eastAsia="Times New Roman" w:hAnsi="Times New Roman" w:cs="Times New Roman"/>
          <w:b/>
          <w:sz w:val="24"/>
          <w:szCs w:val="20"/>
          <w:lang w:val="en-US" w:eastAsia="bg-BG"/>
        </w:rPr>
        <w:t xml:space="preserve"> </w:t>
      </w:r>
      <w:r w:rsidRPr="00E04522">
        <w:rPr>
          <w:rFonts w:ascii="Times New Roman" w:eastAsia="Times New Roman" w:hAnsi="Times New Roman" w:cs="Times New Roman"/>
          <w:b/>
          <w:sz w:val="24"/>
          <w:szCs w:val="20"/>
          <w:lang w:eastAsia="bg-BG"/>
        </w:rPr>
        <w:t>услуги / включително доставка и подмяна на резервни части, материали, консумативи и смазочни материали/ на</w:t>
      </w:r>
      <w:r w:rsidRPr="00E04522">
        <w:rPr>
          <w:rFonts w:ascii="Times New Roman" w:eastAsia="Times New Roman" w:hAnsi="Times New Roman" w:cs="Times New Roman"/>
          <w:b/>
          <w:sz w:val="24"/>
          <w:szCs w:val="20"/>
          <w:lang w:val="en-US" w:eastAsia="bg-BG"/>
        </w:rPr>
        <w:t xml:space="preserve"> </w:t>
      </w:r>
      <w:r w:rsidRPr="00E04522">
        <w:rPr>
          <w:rFonts w:ascii="Times New Roman" w:eastAsia="Times New Roman" w:hAnsi="Times New Roman" w:cs="Times New Roman"/>
          <w:b/>
          <w:sz w:val="24"/>
          <w:szCs w:val="20"/>
          <w:lang w:eastAsia="bg-BG"/>
        </w:rPr>
        <w:t>автомобили, собственост на Община Русе и второстепенни разпоредители</w:t>
      </w:r>
      <w:r w:rsidRPr="00E04522">
        <w:rPr>
          <w:rFonts w:ascii="Times New Roman" w:eastAsia="Times New Roman" w:hAnsi="Times New Roman" w:cs="Times New Roman"/>
          <w:b/>
          <w:sz w:val="24"/>
          <w:szCs w:val="20"/>
          <w:lang w:val="en-US" w:eastAsia="bg-BG"/>
        </w:rPr>
        <w:t>,</w:t>
      </w:r>
      <w:r w:rsidRPr="00E04522">
        <w:rPr>
          <w:rFonts w:ascii="Times New Roman" w:eastAsia="Times New Roman" w:hAnsi="Times New Roman" w:cs="Times New Roman"/>
          <w:b/>
          <w:sz w:val="24"/>
          <w:szCs w:val="20"/>
          <w:lang w:eastAsia="bg-BG"/>
        </w:rPr>
        <w:t xml:space="preserve"> които не са възложители по ЗОП</w:t>
      </w:r>
      <w:r>
        <w:rPr>
          <w:rFonts w:ascii="Times New Roman" w:eastAsia="Times New Roman" w:hAnsi="Times New Roman" w:cs="Times New Roman"/>
          <w:b/>
          <w:sz w:val="24"/>
          <w:szCs w:val="20"/>
          <w:lang w:eastAsia="bg-BG"/>
        </w:rPr>
        <w:t>“</w:t>
      </w:r>
    </w:p>
    <w:p w:rsidR="00F21459" w:rsidRPr="008131F8" w:rsidRDefault="008131F8" w:rsidP="008131F8">
      <w:pPr>
        <w:spacing w:after="0" w:line="240" w:lineRule="auto"/>
        <w:rPr>
          <w:rFonts w:ascii="Times New Roman" w:hAnsi="Times New Roman" w:cs="Times New Roman"/>
          <w:sz w:val="24"/>
          <w:szCs w:val="24"/>
        </w:rPr>
      </w:pPr>
      <w:r w:rsidRPr="008131F8">
        <w:rPr>
          <w:rFonts w:ascii="Times New Roman" w:hAnsi="Times New Roman" w:cs="Times New Roman"/>
          <w:sz w:val="24"/>
          <w:szCs w:val="24"/>
        </w:rPr>
        <w:t>Предметът  на поръчката включва:</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1. Извършване на регулярно техническо обслужване на автомобилите (смяна на масло, филтри, диагностика, смяна ремъци, свещи и др.) в зависимост от пробега на автомобила и техническите изисквания на производителя.</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2. Извършване на диагностика на автомобил по заявка на Възложителя:</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двигател;</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горивна уредба;</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запалителна уредба;</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ел.инсталация;</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съединител;</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предавателна кутия;</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ходова част;</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кормилно управление;</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На спирачна уредба;</w:t>
      </w:r>
    </w:p>
    <w:p w:rsidR="008131F8" w:rsidRPr="00EB4EF6" w:rsidRDefault="008131F8" w:rsidP="008131F8">
      <w:pPr>
        <w:pStyle w:val="a5"/>
        <w:numPr>
          <w:ilvl w:val="0"/>
          <w:numId w:val="1"/>
        </w:numPr>
        <w:spacing w:after="0" w:line="240" w:lineRule="auto"/>
        <w:jc w:val="both"/>
        <w:rPr>
          <w:rFonts w:ascii="Times New Roman" w:eastAsia="Times New Roman" w:hAnsi="Times New Roman" w:cs="Times New Roman"/>
          <w:sz w:val="24"/>
          <w:szCs w:val="24"/>
          <w:lang w:eastAsia="bg-BG"/>
        </w:rPr>
      </w:pPr>
      <w:r w:rsidRPr="00EB4EF6">
        <w:rPr>
          <w:rFonts w:ascii="Times New Roman" w:eastAsia="Times New Roman" w:hAnsi="Times New Roman" w:cs="Times New Roman"/>
          <w:sz w:val="24"/>
          <w:szCs w:val="24"/>
          <w:lang w:eastAsia="bg-BG"/>
        </w:rPr>
        <w:t xml:space="preserve"> На хидравлична система.</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3. Ремонти на аварирали автомобили по заявка на Възложителя.</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4. Подмяна на части.</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5. Възстановяване на деформирани детайли (тенекеджийски услуги).</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6. Бояджийски услуги.</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7. Регулиране на ходова част.</w:t>
      </w:r>
    </w:p>
    <w:p w:rsidR="008131F8" w:rsidRPr="008131F8" w:rsidRDefault="008131F8" w:rsidP="008131F8">
      <w:p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8.Подмяна, баланс, ремонт на гуми.</w:t>
      </w:r>
    </w:p>
    <w:p w:rsidR="008131F8" w:rsidRDefault="008131F8" w:rsidP="008131F8">
      <w:pPr>
        <w:spacing w:after="0" w:line="240" w:lineRule="auto"/>
        <w:rPr>
          <w:rFonts w:ascii="Times New Roman" w:eastAsia="Times New Roman" w:hAnsi="Times New Roman" w:cs="Times New Roman"/>
          <w:sz w:val="24"/>
          <w:szCs w:val="24"/>
          <w:lang w:eastAsia="bg-BG"/>
        </w:rPr>
      </w:pPr>
    </w:p>
    <w:p w:rsidR="008131F8" w:rsidRDefault="008131F8" w:rsidP="008131F8">
      <w:pPr>
        <w:spacing w:after="0" w:line="240" w:lineRule="auto"/>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Горе изброените дейности са примерно изброени и не изчерпват целия обхват на услугите</w:t>
      </w:r>
      <w:r>
        <w:rPr>
          <w:rFonts w:ascii="Times New Roman" w:eastAsia="Times New Roman" w:hAnsi="Times New Roman" w:cs="Times New Roman"/>
          <w:sz w:val="24"/>
          <w:szCs w:val="24"/>
          <w:lang w:eastAsia="bg-BG"/>
        </w:rPr>
        <w:t xml:space="preserve"> – предмет на обявената поръчка. </w:t>
      </w:r>
    </w:p>
    <w:p w:rsidR="00F21459" w:rsidRDefault="008131F8" w:rsidP="008131F8">
      <w:pPr>
        <w:spacing w:after="0" w:line="240" w:lineRule="auto"/>
        <w:rPr>
          <w:rFonts w:ascii="Times New Roman" w:eastAsia="Times New Roman" w:hAnsi="Times New Roman" w:cs="Times New Roman"/>
          <w:sz w:val="24"/>
          <w:szCs w:val="24"/>
          <w:lang w:eastAsia="bg-BG"/>
        </w:rPr>
      </w:pPr>
      <w:r w:rsidRPr="008131F8">
        <w:rPr>
          <w:rFonts w:ascii="Times New Roman" w:eastAsia="Times New Roman" w:hAnsi="Times New Roman" w:cs="Times New Roman"/>
          <w:sz w:val="24"/>
          <w:szCs w:val="24"/>
          <w:lang w:eastAsia="bg-BG"/>
        </w:rPr>
        <w:t>Изпълнението на всички услуги по предмета на процедурата става по заявка от страна на Възложителя.</w:t>
      </w:r>
    </w:p>
    <w:p w:rsidR="008131F8" w:rsidRPr="00F164A8" w:rsidRDefault="008131F8" w:rsidP="008131F8">
      <w:pPr>
        <w:ind w:firstLine="360"/>
        <w:jc w:val="both"/>
        <w:rPr>
          <w:rFonts w:ascii="Times New Roman" w:hAnsi="Times New Roman" w:cs="Times New Roman"/>
          <w:sz w:val="24"/>
          <w:szCs w:val="24"/>
          <w:lang w:eastAsia="bg-BG"/>
        </w:rPr>
      </w:pPr>
    </w:p>
    <w:p w:rsidR="008131F8" w:rsidRPr="006D5E89" w:rsidRDefault="008131F8" w:rsidP="008131F8">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w:t>
      </w:r>
      <w:r w:rsidRPr="006D5E89">
        <w:rPr>
          <w:rFonts w:ascii="Times New Roman" w:hAnsi="Times New Roman" w:cs="Times New Roman"/>
          <w:b/>
          <w:bCs/>
          <w:sz w:val="24"/>
          <w:szCs w:val="24"/>
        </w:rPr>
        <w:t xml:space="preserve">. </w:t>
      </w:r>
      <w:r>
        <w:rPr>
          <w:rFonts w:ascii="Times New Roman" w:hAnsi="Times New Roman" w:cs="Times New Roman"/>
          <w:b/>
          <w:bCs/>
          <w:sz w:val="24"/>
          <w:szCs w:val="24"/>
        </w:rPr>
        <w:t>СРОК ЗА ИЗПЪЛНЕНИЕ</w:t>
      </w:r>
      <w:r w:rsidRPr="006D5E89">
        <w:rPr>
          <w:rFonts w:ascii="Times New Roman" w:hAnsi="Times New Roman" w:cs="Times New Roman"/>
          <w:b/>
          <w:bCs/>
          <w:sz w:val="24"/>
          <w:szCs w:val="24"/>
        </w:rPr>
        <w:t xml:space="preserve"> НА ПОРЪЧКАТА </w:t>
      </w:r>
    </w:p>
    <w:p w:rsidR="008131F8" w:rsidRDefault="008131F8" w:rsidP="008131F8">
      <w:pPr>
        <w:spacing w:after="0" w:line="240" w:lineRule="auto"/>
        <w:rPr>
          <w:rFonts w:ascii="Times New Roman" w:hAnsi="Times New Roman" w:cs="Times New Roman"/>
          <w:sz w:val="24"/>
          <w:szCs w:val="24"/>
        </w:rPr>
      </w:pPr>
      <w:r>
        <w:rPr>
          <w:rFonts w:ascii="Times New Roman" w:hAnsi="Times New Roman" w:cs="Times New Roman"/>
          <w:sz w:val="24"/>
          <w:szCs w:val="24"/>
        </w:rPr>
        <w:t>Срокът за изпълнение на поръчката е 2 (две) календарни години, считано от датата на сключване на договора за възлагане на обществена поръчка.</w:t>
      </w:r>
    </w:p>
    <w:p w:rsidR="008131F8" w:rsidRDefault="008131F8" w:rsidP="008131F8">
      <w:pPr>
        <w:spacing w:after="0" w:line="240" w:lineRule="auto"/>
        <w:rPr>
          <w:rFonts w:ascii="Times New Roman" w:hAnsi="Times New Roman" w:cs="Times New Roman"/>
          <w:sz w:val="24"/>
          <w:szCs w:val="24"/>
        </w:rPr>
      </w:pPr>
      <w:r>
        <w:rPr>
          <w:rFonts w:ascii="Times New Roman" w:hAnsi="Times New Roman" w:cs="Times New Roman"/>
          <w:sz w:val="24"/>
          <w:szCs w:val="24"/>
        </w:rPr>
        <w:t>Срокове, касаещи текущото изпълнение на поръчката:</w:t>
      </w:r>
    </w:p>
    <w:p w:rsidR="008131F8" w:rsidRPr="008131F8" w:rsidRDefault="008131F8" w:rsidP="00B23D53">
      <w:pPr>
        <w:pStyle w:val="a5"/>
        <w:numPr>
          <w:ilvl w:val="0"/>
          <w:numId w:val="2"/>
        </w:num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b/>
          <w:sz w:val="24"/>
          <w:szCs w:val="24"/>
          <w:lang w:eastAsia="bg-BG"/>
        </w:rPr>
        <w:t>Срок за приемане</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на автомобила</w:t>
      </w:r>
      <w:r w:rsidRPr="008131F8">
        <w:rPr>
          <w:rFonts w:ascii="Times New Roman" w:eastAsia="Times New Roman" w:hAnsi="Times New Roman" w:cs="Times New Roman"/>
          <w:sz w:val="24"/>
          <w:szCs w:val="24"/>
          <w:lang w:eastAsia="bg-BG"/>
        </w:rPr>
        <w:t xml:space="preserve"> – срокът за приемане на автомобила започва да тече от часа на подаване на писмена заявка към Изпълнителя и приключва в часа вписан в </w:t>
      </w:r>
      <w:proofErr w:type="spellStart"/>
      <w:r w:rsidRPr="008131F8">
        <w:rPr>
          <w:rFonts w:ascii="Times New Roman" w:eastAsia="Times New Roman" w:hAnsi="Times New Roman" w:cs="Times New Roman"/>
          <w:sz w:val="24"/>
          <w:szCs w:val="24"/>
          <w:lang w:eastAsia="bg-BG"/>
        </w:rPr>
        <w:t>приемо-предавателния</w:t>
      </w:r>
      <w:proofErr w:type="spellEnd"/>
      <w:r w:rsidRPr="008131F8">
        <w:rPr>
          <w:rFonts w:ascii="Times New Roman" w:eastAsia="Times New Roman" w:hAnsi="Times New Roman" w:cs="Times New Roman"/>
          <w:sz w:val="24"/>
          <w:szCs w:val="24"/>
          <w:lang w:eastAsia="bg-BG"/>
        </w:rPr>
        <w:t xml:space="preserve"> протокол, с който Възложителят предава автомобила на сервиза – 12 часа.</w:t>
      </w:r>
    </w:p>
    <w:p w:rsidR="008131F8" w:rsidRPr="008131F8" w:rsidRDefault="008131F8" w:rsidP="00B23D53">
      <w:pPr>
        <w:pStyle w:val="a5"/>
        <w:numPr>
          <w:ilvl w:val="0"/>
          <w:numId w:val="2"/>
        </w:numPr>
        <w:spacing w:after="0" w:line="240" w:lineRule="auto"/>
        <w:jc w:val="both"/>
        <w:rPr>
          <w:rFonts w:ascii="Times New Roman" w:eastAsia="Times New Roman" w:hAnsi="Times New Roman" w:cs="Times New Roman"/>
          <w:sz w:val="24"/>
          <w:szCs w:val="24"/>
          <w:lang w:eastAsia="bg-BG"/>
        </w:rPr>
      </w:pPr>
      <w:r w:rsidRPr="008131F8">
        <w:rPr>
          <w:rFonts w:ascii="Times New Roman" w:eastAsia="Times New Roman" w:hAnsi="Times New Roman" w:cs="Times New Roman"/>
          <w:b/>
          <w:sz w:val="24"/>
          <w:szCs w:val="24"/>
          <w:lang w:eastAsia="bg-BG"/>
        </w:rPr>
        <w:t>Срок за ремонт или техническо обслужване</w:t>
      </w:r>
      <w:r w:rsidRPr="008131F8">
        <w:rPr>
          <w:rFonts w:ascii="Times New Roman" w:eastAsia="Times New Roman" w:hAnsi="Times New Roman" w:cs="Times New Roman"/>
          <w:sz w:val="24"/>
          <w:szCs w:val="24"/>
          <w:lang w:eastAsia="bg-BG"/>
        </w:rPr>
        <w:t xml:space="preserve"> – срокът започва да тече от часа, в който Възложителят е дал съгласието си за извършване на ремонта ,и </w:t>
      </w:r>
      <w:r w:rsidRPr="008131F8">
        <w:rPr>
          <w:rFonts w:ascii="Times New Roman" w:eastAsia="Times New Roman" w:hAnsi="Times New Roman" w:cs="Times New Roman"/>
          <w:sz w:val="24"/>
          <w:szCs w:val="24"/>
          <w:lang w:eastAsia="bg-BG"/>
        </w:rPr>
        <w:lastRenderedPageBreak/>
        <w:t xml:space="preserve">приключва в часа вписан в </w:t>
      </w:r>
      <w:proofErr w:type="spellStart"/>
      <w:r w:rsidRPr="008131F8">
        <w:rPr>
          <w:rFonts w:ascii="Times New Roman" w:eastAsia="Times New Roman" w:hAnsi="Times New Roman" w:cs="Times New Roman"/>
          <w:sz w:val="24"/>
          <w:szCs w:val="24"/>
          <w:lang w:eastAsia="bg-BG"/>
        </w:rPr>
        <w:t>приемо-предавателния</w:t>
      </w:r>
      <w:proofErr w:type="spellEnd"/>
      <w:r w:rsidRPr="008131F8">
        <w:rPr>
          <w:rFonts w:ascii="Times New Roman" w:eastAsia="Times New Roman" w:hAnsi="Times New Roman" w:cs="Times New Roman"/>
          <w:sz w:val="24"/>
          <w:szCs w:val="24"/>
          <w:lang w:eastAsia="bg-BG"/>
        </w:rPr>
        <w:t xml:space="preserve"> протокол, с който Изпълнителят предава </w:t>
      </w:r>
      <w:proofErr w:type="spellStart"/>
      <w:r w:rsidRPr="008131F8">
        <w:rPr>
          <w:rFonts w:ascii="Times New Roman" w:eastAsia="Times New Roman" w:hAnsi="Times New Roman" w:cs="Times New Roman"/>
          <w:sz w:val="24"/>
          <w:szCs w:val="24"/>
          <w:lang w:eastAsia="bg-BG"/>
        </w:rPr>
        <w:t>отремонтирания</w:t>
      </w:r>
      <w:proofErr w:type="spellEnd"/>
      <w:r w:rsidRPr="008131F8">
        <w:rPr>
          <w:rFonts w:ascii="Times New Roman" w:eastAsia="Times New Roman" w:hAnsi="Times New Roman" w:cs="Times New Roman"/>
          <w:sz w:val="24"/>
          <w:szCs w:val="24"/>
          <w:lang w:eastAsia="bg-BG"/>
        </w:rPr>
        <w:t xml:space="preserve"> автомобил на Възложителя както следва:</w:t>
      </w:r>
    </w:p>
    <w:p w:rsidR="008131F8" w:rsidRPr="008131F8" w:rsidRDefault="008131F8" w:rsidP="00B23D53">
      <w:pPr>
        <w:pStyle w:val="a5"/>
        <w:numPr>
          <w:ilvl w:val="0"/>
          <w:numId w:val="2"/>
        </w:numPr>
        <w:spacing w:after="0" w:line="240" w:lineRule="auto"/>
        <w:jc w:val="both"/>
        <w:rPr>
          <w:rFonts w:ascii="Times New Roman" w:eastAsia="Times New Roman" w:hAnsi="Times New Roman" w:cs="Times New Roman"/>
          <w:sz w:val="24"/>
          <w:szCs w:val="24"/>
          <w:lang w:eastAsia="bg-BG"/>
        </w:rPr>
      </w:pPr>
      <w:r w:rsidRPr="007F7007">
        <w:rPr>
          <w:rFonts w:ascii="Times New Roman" w:eastAsia="Times New Roman" w:hAnsi="Times New Roman" w:cs="Times New Roman"/>
          <w:b/>
          <w:sz w:val="24"/>
          <w:szCs w:val="24"/>
          <w:lang w:eastAsia="bg-BG"/>
        </w:rPr>
        <w:t>Срок за техническо обслужване</w:t>
      </w:r>
      <w:r w:rsidRPr="008131F8">
        <w:rPr>
          <w:rFonts w:ascii="Times New Roman" w:eastAsia="Times New Roman" w:hAnsi="Times New Roman" w:cs="Times New Roman"/>
          <w:sz w:val="24"/>
          <w:szCs w:val="24"/>
          <w:lang w:eastAsia="bg-BG"/>
        </w:rPr>
        <w:t xml:space="preserve"> – 4 часа</w:t>
      </w:r>
      <w:r>
        <w:rPr>
          <w:rFonts w:ascii="Times New Roman" w:eastAsia="Times New Roman" w:hAnsi="Times New Roman" w:cs="Times New Roman"/>
          <w:sz w:val="24"/>
          <w:szCs w:val="24"/>
          <w:lang w:eastAsia="bg-BG"/>
        </w:rPr>
        <w:t>;</w:t>
      </w:r>
    </w:p>
    <w:p w:rsidR="008131F8" w:rsidRPr="008131F8" w:rsidRDefault="007F7007" w:rsidP="00B23D53">
      <w:pPr>
        <w:pStyle w:val="a5"/>
        <w:numPr>
          <w:ilvl w:val="0"/>
          <w:numId w:val="2"/>
        </w:numPr>
        <w:spacing w:after="0" w:line="240" w:lineRule="auto"/>
        <w:jc w:val="both"/>
        <w:rPr>
          <w:rFonts w:ascii="Times New Roman" w:eastAsia="Times New Roman" w:hAnsi="Times New Roman" w:cs="Times New Roman"/>
          <w:sz w:val="24"/>
          <w:szCs w:val="24"/>
          <w:lang w:eastAsia="bg-BG"/>
        </w:rPr>
      </w:pPr>
      <w:r w:rsidRPr="007F7007">
        <w:rPr>
          <w:rFonts w:ascii="Times New Roman" w:eastAsia="Times New Roman" w:hAnsi="Times New Roman" w:cs="Times New Roman"/>
          <w:b/>
          <w:sz w:val="24"/>
          <w:szCs w:val="24"/>
          <w:lang w:eastAsia="bg-BG"/>
        </w:rPr>
        <w:t>Срок за извършване н</w:t>
      </w:r>
      <w:r w:rsidR="008131F8" w:rsidRPr="007F7007">
        <w:rPr>
          <w:rFonts w:ascii="Times New Roman" w:eastAsia="Times New Roman" w:hAnsi="Times New Roman" w:cs="Times New Roman"/>
          <w:b/>
          <w:sz w:val="24"/>
          <w:szCs w:val="24"/>
          <w:lang w:eastAsia="bg-BG"/>
        </w:rPr>
        <w:t>а лек ремонт</w:t>
      </w:r>
      <w:r w:rsidR="008131F8" w:rsidRPr="008131F8">
        <w:rPr>
          <w:rFonts w:ascii="Times New Roman" w:eastAsia="Times New Roman" w:hAnsi="Times New Roman" w:cs="Times New Roman"/>
          <w:sz w:val="24"/>
          <w:szCs w:val="24"/>
          <w:lang w:eastAsia="bg-BG"/>
        </w:rPr>
        <w:t>- ( окачване, лагери )</w:t>
      </w:r>
      <w:r>
        <w:rPr>
          <w:rFonts w:ascii="Times New Roman" w:eastAsia="Times New Roman" w:hAnsi="Times New Roman" w:cs="Times New Roman"/>
          <w:sz w:val="24"/>
          <w:szCs w:val="24"/>
          <w:lang w:eastAsia="bg-BG"/>
        </w:rPr>
        <w:t xml:space="preserve"> -</w:t>
      </w:r>
      <w:r w:rsidR="008131F8" w:rsidRPr="008131F8">
        <w:rPr>
          <w:rFonts w:ascii="Times New Roman" w:eastAsia="Times New Roman" w:hAnsi="Times New Roman" w:cs="Times New Roman"/>
          <w:sz w:val="24"/>
          <w:szCs w:val="24"/>
          <w:lang w:eastAsia="bg-BG"/>
        </w:rPr>
        <w:t xml:space="preserve"> до 24 часа </w:t>
      </w:r>
      <w:r>
        <w:rPr>
          <w:rFonts w:ascii="Times New Roman" w:eastAsia="Times New Roman" w:hAnsi="Times New Roman" w:cs="Times New Roman"/>
          <w:sz w:val="24"/>
          <w:szCs w:val="24"/>
          <w:lang w:eastAsia="bg-BG"/>
        </w:rPr>
        <w:t>;</w:t>
      </w:r>
    </w:p>
    <w:p w:rsidR="008131F8" w:rsidRPr="008131F8" w:rsidRDefault="007F7007" w:rsidP="00B23D53">
      <w:pPr>
        <w:pStyle w:val="a5"/>
        <w:numPr>
          <w:ilvl w:val="0"/>
          <w:numId w:val="2"/>
        </w:numPr>
        <w:spacing w:after="0" w:line="240" w:lineRule="auto"/>
        <w:jc w:val="both"/>
        <w:rPr>
          <w:rFonts w:ascii="Times New Roman" w:eastAsia="Times New Roman" w:hAnsi="Times New Roman" w:cs="Times New Roman"/>
          <w:sz w:val="24"/>
          <w:szCs w:val="24"/>
          <w:lang w:eastAsia="bg-BG"/>
        </w:rPr>
      </w:pPr>
      <w:r w:rsidRPr="007F7007">
        <w:rPr>
          <w:rFonts w:ascii="Times New Roman" w:eastAsia="Times New Roman" w:hAnsi="Times New Roman" w:cs="Times New Roman"/>
          <w:b/>
          <w:sz w:val="24"/>
          <w:szCs w:val="24"/>
          <w:lang w:eastAsia="bg-BG"/>
        </w:rPr>
        <w:t xml:space="preserve">Срок за извършване на </w:t>
      </w:r>
      <w:r w:rsidR="008131F8" w:rsidRPr="007F7007">
        <w:rPr>
          <w:rFonts w:ascii="Times New Roman" w:eastAsia="Times New Roman" w:hAnsi="Times New Roman" w:cs="Times New Roman"/>
          <w:b/>
          <w:sz w:val="24"/>
          <w:szCs w:val="24"/>
          <w:lang w:eastAsia="bg-BG"/>
        </w:rPr>
        <w:t>среден ремонт</w:t>
      </w:r>
      <w:r>
        <w:rPr>
          <w:rFonts w:ascii="Times New Roman" w:eastAsia="Times New Roman" w:hAnsi="Times New Roman" w:cs="Times New Roman"/>
          <w:b/>
          <w:sz w:val="24"/>
          <w:szCs w:val="24"/>
          <w:lang w:eastAsia="bg-BG"/>
        </w:rPr>
        <w:t xml:space="preserve"> - </w:t>
      </w:r>
      <w:r w:rsidR="008131F8" w:rsidRPr="007F7007">
        <w:rPr>
          <w:rFonts w:ascii="Times New Roman" w:eastAsia="Times New Roman" w:hAnsi="Times New Roman" w:cs="Times New Roman"/>
          <w:b/>
          <w:sz w:val="24"/>
          <w:szCs w:val="24"/>
          <w:lang w:eastAsia="bg-BG"/>
        </w:rPr>
        <w:t xml:space="preserve"> </w:t>
      </w:r>
      <w:r w:rsidR="008131F8" w:rsidRPr="007F7007">
        <w:rPr>
          <w:rFonts w:ascii="Times New Roman" w:eastAsia="Times New Roman" w:hAnsi="Times New Roman" w:cs="Times New Roman"/>
          <w:sz w:val="24"/>
          <w:szCs w:val="24"/>
          <w:lang w:eastAsia="bg-BG"/>
        </w:rPr>
        <w:t xml:space="preserve">включващ демонтаж </w:t>
      </w:r>
      <w:r w:rsidR="008131F8" w:rsidRPr="008131F8">
        <w:rPr>
          <w:rFonts w:ascii="Times New Roman" w:eastAsia="Times New Roman" w:hAnsi="Times New Roman" w:cs="Times New Roman"/>
          <w:sz w:val="24"/>
          <w:szCs w:val="24"/>
          <w:lang w:eastAsia="bg-BG"/>
        </w:rPr>
        <w:t>- монтаж на мостове, демонтаж - монтаж на ДВГ , демонтаж - монтаж на</w:t>
      </w:r>
      <w:r>
        <w:rPr>
          <w:rFonts w:ascii="Times New Roman" w:eastAsia="Times New Roman" w:hAnsi="Times New Roman" w:cs="Times New Roman"/>
          <w:sz w:val="24"/>
          <w:szCs w:val="24"/>
          <w:lang w:eastAsia="bg-BG"/>
        </w:rPr>
        <w:t xml:space="preserve"> скоростна </w:t>
      </w:r>
      <w:r w:rsidR="008131F8" w:rsidRPr="008131F8">
        <w:rPr>
          <w:rFonts w:ascii="Times New Roman" w:eastAsia="Times New Roman" w:hAnsi="Times New Roman" w:cs="Times New Roman"/>
          <w:sz w:val="24"/>
          <w:szCs w:val="24"/>
          <w:lang w:eastAsia="bg-BG"/>
        </w:rPr>
        <w:t xml:space="preserve">кутия до 5 раб. дни </w:t>
      </w:r>
    </w:p>
    <w:p w:rsidR="008131F8" w:rsidRPr="008131F8" w:rsidRDefault="007F7007" w:rsidP="00B23D53">
      <w:pPr>
        <w:pStyle w:val="a5"/>
        <w:numPr>
          <w:ilvl w:val="0"/>
          <w:numId w:val="2"/>
        </w:numPr>
        <w:spacing w:after="0" w:line="240" w:lineRule="auto"/>
        <w:jc w:val="both"/>
        <w:rPr>
          <w:rFonts w:ascii="Times New Roman" w:eastAsia="Times New Roman" w:hAnsi="Times New Roman" w:cs="Times New Roman"/>
          <w:sz w:val="24"/>
          <w:szCs w:val="24"/>
          <w:lang w:eastAsia="bg-BG"/>
        </w:rPr>
      </w:pPr>
      <w:r w:rsidRPr="007F7007">
        <w:rPr>
          <w:rFonts w:ascii="Times New Roman" w:eastAsia="Times New Roman" w:hAnsi="Times New Roman" w:cs="Times New Roman"/>
          <w:b/>
          <w:sz w:val="24"/>
          <w:szCs w:val="24"/>
          <w:lang w:eastAsia="bg-BG"/>
        </w:rPr>
        <w:t>Срок за извършване на</w:t>
      </w:r>
      <w:r w:rsidR="008131F8" w:rsidRPr="007F7007">
        <w:rPr>
          <w:rFonts w:ascii="Times New Roman" w:eastAsia="Times New Roman" w:hAnsi="Times New Roman" w:cs="Times New Roman"/>
          <w:b/>
          <w:sz w:val="24"/>
          <w:szCs w:val="24"/>
          <w:lang w:eastAsia="bg-BG"/>
        </w:rPr>
        <w:t xml:space="preserve"> тежки ремонти</w:t>
      </w:r>
      <w:r w:rsidR="008131F8" w:rsidRPr="008131F8">
        <w:rPr>
          <w:rFonts w:ascii="Times New Roman" w:eastAsia="Times New Roman" w:hAnsi="Times New Roman" w:cs="Times New Roman"/>
          <w:sz w:val="24"/>
          <w:szCs w:val="24"/>
          <w:lang w:eastAsia="bg-BG"/>
        </w:rPr>
        <w:t xml:space="preserve"> – разглобяване </w:t>
      </w:r>
      <w:r>
        <w:rPr>
          <w:rFonts w:ascii="Times New Roman" w:eastAsia="Times New Roman" w:hAnsi="Times New Roman" w:cs="Times New Roman"/>
          <w:sz w:val="24"/>
          <w:szCs w:val="24"/>
          <w:lang w:eastAsia="bg-BG"/>
        </w:rPr>
        <w:t xml:space="preserve">ДВГ, скоростна </w:t>
      </w:r>
      <w:r w:rsidR="008131F8" w:rsidRPr="008131F8">
        <w:rPr>
          <w:rFonts w:ascii="Times New Roman" w:eastAsia="Times New Roman" w:hAnsi="Times New Roman" w:cs="Times New Roman"/>
          <w:sz w:val="24"/>
          <w:szCs w:val="24"/>
          <w:lang w:eastAsia="bg-BG"/>
        </w:rPr>
        <w:t xml:space="preserve">кутия и </w:t>
      </w:r>
      <w:proofErr w:type="spellStart"/>
      <w:r w:rsidR="008131F8" w:rsidRPr="008131F8">
        <w:rPr>
          <w:rFonts w:ascii="Times New Roman" w:eastAsia="Times New Roman" w:hAnsi="Times New Roman" w:cs="Times New Roman"/>
          <w:sz w:val="24"/>
          <w:szCs w:val="24"/>
          <w:lang w:eastAsia="bg-BG"/>
        </w:rPr>
        <w:t>автотенекеджийство</w:t>
      </w:r>
      <w:proofErr w:type="spellEnd"/>
      <w:r w:rsidR="008131F8" w:rsidRPr="008131F8">
        <w:rPr>
          <w:rFonts w:ascii="Times New Roman" w:eastAsia="Times New Roman" w:hAnsi="Times New Roman" w:cs="Times New Roman"/>
          <w:sz w:val="24"/>
          <w:szCs w:val="24"/>
          <w:lang w:eastAsia="bg-BG"/>
        </w:rPr>
        <w:t xml:space="preserve"> до 15 раб. дни</w:t>
      </w:r>
    </w:p>
    <w:p w:rsidR="008131F8" w:rsidRDefault="008131F8" w:rsidP="008131F8">
      <w:pPr>
        <w:spacing w:after="0" w:line="240" w:lineRule="auto"/>
        <w:rPr>
          <w:rFonts w:ascii="Times New Roman" w:hAnsi="Times New Roman" w:cs="Times New Roman"/>
          <w:sz w:val="24"/>
          <w:szCs w:val="24"/>
        </w:rPr>
      </w:pPr>
      <w:r w:rsidRPr="008131F8">
        <w:rPr>
          <w:rFonts w:ascii="Times New Roman" w:eastAsia="Times New Roman" w:hAnsi="Times New Roman" w:cs="Times New Roman"/>
          <w:sz w:val="24"/>
          <w:szCs w:val="24"/>
          <w:lang w:eastAsia="bg-BG"/>
        </w:rPr>
        <w:t>Забележка : Времето за доставка на резервни части не е част от посочените срокове.</w:t>
      </w:r>
    </w:p>
    <w:p w:rsidR="008131F8" w:rsidRDefault="008131F8" w:rsidP="008131F8">
      <w:pPr>
        <w:spacing w:after="0" w:line="240" w:lineRule="auto"/>
        <w:rPr>
          <w:rFonts w:ascii="Times New Roman" w:hAnsi="Times New Roman" w:cs="Times New Roman"/>
          <w:sz w:val="24"/>
          <w:szCs w:val="24"/>
        </w:rPr>
      </w:pPr>
    </w:p>
    <w:p w:rsidR="00095F33" w:rsidRPr="004B7820" w:rsidRDefault="00095F33" w:rsidP="00095F33">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w:t>
      </w:r>
      <w:proofErr w:type="spellStart"/>
      <w:r>
        <w:rPr>
          <w:rFonts w:ascii="Times New Roman" w:hAnsi="Times New Roman" w:cs="Times New Roman"/>
          <w:b/>
          <w:sz w:val="24"/>
          <w:szCs w:val="24"/>
        </w:rPr>
        <w:t>3</w:t>
      </w:r>
      <w:proofErr w:type="spellEnd"/>
      <w:r w:rsidRPr="004B7820">
        <w:rPr>
          <w:rFonts w:ascii="Times New Roman" w:hAnsi="Times New Roman" w:cs="Times New Roman"/>
          <w:b/>
          <w:sz w:val="24"/>
          <w:szCs w:val="24"/>
        </w:rPr>
        <w:t>. ИНФОРМАЦИЯ ЗА ИЗТОЧНИКА НА ФИНАНСИРАНЕ</w:t>
      </w:r>
    </w:p>
    <w:p w:rsidR="00095F33" w:rsidRDefault="00095F33" w:rsidP="00095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Съобразно бюджет на Община Русе.</w:t>
      </w:r>
    </w:p>
    <w:p w:rsidR="00095F33" w:rsidRPr="0032422D" w:rsidRDefault="00095F33" w:rsidP="00095F33">
      <w:pPr>
        <w:spacing w:after="0" w:line="240" w:lineRule="auto"/>
        <w:jc w:val="both"/>
        <w:rPr>
          <w:rFonts w:ascii="Times New Roman" w:hAnsi="Times New Roman" w:cs="Times New Roman"/>
          <w:sz w:val="24"/>
          <w:szCs w:val="24"/>
        </w:rPr>
      </w:pPr>
    </w:p>
    <w:p w:rsidR="00095F33" w:rsidRPr="004B7820" w:rsidRDefault="00095F33" w:rsidP="00095F33">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3.4</w:t>
      </w:r>
      <w:r w:rsidRPr="004B7820">
        <w:rPr>
          <w:rFonts w:ascii="Times New Roman" w:hAnsi="Times New Roman" w:cs="Times New Roman"/>
          <w:b/>
          <w:sz w:val="24"/>
          <w:szCs w:val="24"/>
        </w:rPr>
        <w:t xml:space="preserve">. </w:t>
      </w:r>
      <w:r>
        <w:rPr>
          <w:rFonts w:ascii="Times New Roman" w:hAnsi="Times New Roman" w:cs="Times New Roman"/>
          <w:b/>
          <w:sz w:val="24"/>
          <w:szCs w:val="24"/>
        </w:rPr>
        <w:t xml:space="preserve">ОРИЕНТИРОВЪЧНА СТОЙНОСТ. </w:t>
      </w:r>
    </w:p>
    <w:p w:rsidR="008131F8" w:rsidRDefault="00095F33" w:rsidP="00095F3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Ориентировъчната стойност за срока на изпълнение на  поръчката е 166 666,66 лева без ДДС (словом: Сто шестдесет и шест хиляди шестстотин шестдесет и шест лв. и 66 ст.), съответно 200 000 лева с ДДС (словом: двеста хиляди). </w:t>
      </w:r>
    </w:p>
    <w:p w:rsidR="00095F33" w:rsidRDefault="00095F33" w:rsidP="00095F33">
      <w:pPr>
        <w:spacing w:after="0" w:line="240" w:lineRule="auto"/>
        <w:ind w:firstLine="360"/>
        <w:jc w:val="both"/>
        <w:rPr>
          <w:rFonts w:ascii="Times New Roman" w:hAnsi="Times New Roman" w:cs="Times New Roman"/>
          <w:sz w:val="24"/>
          <w:szCs w:val="24"/>
        </w:rPr>
      </w:pPr>
      <w:r w:rsidRPr="00D74A2C">
        <w:rPr>
          <w:rFonts w:ascii="Times New Roman" w:hAnsi="Times New Roman" w:cs="Times New Roman"/>
          <w:sz w:val="24"/>
          <w:szCs w:val="24"/>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rsidR="00095F33" w:rsidRDefault="00095F33" w:rsidP="00095F33">
      <w:pPr>
        <w:spacing w:after="0" w:line="240" w:lineRule="auto"/>
        <w:rPr>
          <w:rFonts w:ascii="Times New Roman" w:hAnsi="Times New Roman" w:cs="Times New Roman"/>
          <w:sz w:val="24"/>
          <w:szCs w:val="24"/>
        </w:rPr>
      </w:pPr>
    </w:p>
    <w:p w:rsidR="00C73E79" w:rsidRPr="00334BC5" w:rsidRDefault="00C73E79" w:rsidP="00C73E79">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3.5. КРИТЕРИЙ ЗА ОЦЕНКА НА ОФЕРТИТЕ</w:t>
      </w:r>
    </w:p>
    <w:p w:rsidR="00C73E79" w:rsidRDefault="00C73E79" w:rsidP="00C73E79">
      <w:pPr>
        <w:spacing w:after="0" w:line="240" w:lineRule="auto"/>
        <w:ind w:firstLine="360"/>
        <w:jc w:val="both"/>
        <w:rPr>
          <w:rFonts w:ascii="Times New Roman" w:hAnsi="Times New Roman" w:cs="Times New Roman"/>
          <w:sz w:val="24"/>
          <w:szCs w:val="24"/>
        </w:rPr>
      </w:pPr>
      <w:r w:rsidRPr="00D74A2C">
        <w:rPr>
          <w:rFonts w:ascii="Times New Roman" w:hAnsi="Times New Roman" w:cs="Times New Roman"/>
          <w:sz w:val="24"/>
          <w:szCs w:val="24"/>
        </w:rPr>
        <w:t xml:space="preserve">Класирането на офертите се извършва по критерия </w:t>
      </w:r>
      <w:r w:rsidRPr="00D74A2C">
        <w:rPr>
          <w:rFonts w:ascii="Times New Roman" w:hAnsi="Times New Roman" w:cs="Times New Roman"/>
          <w:b/>
          <w:sz w:val="24"/>
          <w:szCs w:val="24"/>
        </w:rPr>
        <w:t>„икономически най-изгодна оферта”</w:t>
      </w:r>
      <w:r>
        <w:rPr>
          <w:rFonts w:ascii="Times New Roman" w:hAnsi="Times New Roman" w:cs="Times New Roman"/>
          <w:sz w:val="24"/>
          <w:szCs w:val="24"/>
        </w:rPr>
        <w:t xml:space="preserve"> (чл. 37, ал. 1, т. 2 от ЗОП), при следните показатели за оценка:</w:t>
      </w:r>
    </w:p>
    <w:p w:rsidR="00C73E79" w:rsidRDefault="00C73E79" w:rsidP="00C73E79">
      <w:pPr>
        <w:spacing w:after="0" w:line="240" w:lineRule="auto"/>
        <w:ind w:firstLine="360"/>
        <w:jc w:val="both"/>
        <w:rPr>
          <w:rFonts w:ascii="Times New Roman" w:hAnsi="Times New Roman" w:cs="Times New Roman"/>
          <w:sz w:val="24"/>
          <w:szCs w:val="24"/>
        </w:rPr>
      </w:pPr>
    </w:p>
    <w:p w:rsidR="00C73E79" w:rsidRPr="00C73E79" w:rsidRDefault="00C73E79" w:rsidP="00C73E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П1 - </w:t>
      </w:r>
      <w:r w:rsidRPr="00C73E79">
        <w:rPr>
          <w:rFonts w:ascii="Times New Roman" w:eastAsia="Times New Roman" w:hAnsi="Times New Roman" w:cs="Times New Roman"/>
          <w:sz w:val="24"/>
          <w:szCs w:val="24"/>
          <w:lang w:eastAsia="bg-BG"/>
        </w:rPr>
        <w:t>Гаранционен срок  (</w:t>
      </w:r>
      <w:r>
        <w:rPr>
          <w:rFonts w:ascii="Times New Roman" w:eastAsia="Times New Roman" w:hAnsi="Times New Roman" w:cs="Times New Roman"/>
          <w:sz w:val="24"/>
          <w:szCs w:val="24"/>
          <w:lang w:eastAsia="bg-BG"/>
        </w:rPr>
        <w:t xml:space="preserve">в календарни </w:t>
      </w:r>
      <w:r w:rsidRPr="00C73E79">
        <w:rPr>
          <w:rFonts w:ascii="Times New Roman" w:eastAsia="Times New Roman" w:hAnsi="Times New Roman" w:cs="Times New Roman"/>
          <w:sz w:val="24"/>
          <w:szCs w:val="24"/>
          <w:lang w:eastAsia="bg-BG"/>
        </w:rPr>
        <w:t>дни) –</w:t>
      </w:r>
      <w:r w:rsidR="00740D8C">
        <w:rPr>
          <w:rFonts w:ascii="Times New Roman" w:eastAsia="Times New Roman" w:hAnsi="Times New Roman" w:cs="Times New Roman"/>
          <w:sz w:val="24"/>
          <w:szCs w:val="24"/>
          <w:lang w:eastAsia="bg-BG"/>
        </w:rPr>
        <w:t xml:space="preserve"> тежест:</w:t>
      </w:r>
      <w:r w:rsidRPr="00C73E79">
        <w:rPr>
          <w:rFonts w:ascii="Times New Roman" w:eastAsia="Times New Roman" w:hAnsi="Times New Roman" w:cs="Times New Roman"/>
          <w:sz w:val="24"/>
          <w:szCs w:val="24"/>
          <w:lang w:eastAsia="bg-BG"/>
        </w:rPr>
        <w:t xml:space="preserve"> 25 т.</w:t>
      </w:r>
      <w:r>
        <w:rPr>
          <w:rFonts w:ascii="Times New Roman" w:eastAsia="Times New Roman" w:hAnsi="Times New Roman" w:cs="Times New Roman"/>
          <w:sz w:val="24"/>
          <w:szCs w:val="24"/>
          <w:lang w:eastAsia="bg-BG"/>
        </w:rPr>
        <w:t xml:space="preserve"> </w:t>
      </w:r>
    </w:p>
    <w:p w:rsidR="00C73E79" w:rsidRPr="00C73E79" w:rsidRDefault="00C73E79" w:rsidP="00C73E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П2 - </w:t>
      </w:r>
      <w:r w:rsidRPr="00C73E79">
        <w:rPr>
          <w:rFonts w:ascii="Times New Roman" w:eastAsia="Times New Roman" w:hAnsi="Times New Roman" w:cs="Times New Roman"/>
          <w:sz w:val="24"/>
          <w:szCs w:val="24"/>
          <w:lang w:eastAsia="bg-BG"/>
        </w:rPr>
        <w:t xml:space="preserve">Търговска отстъпка от цената на резервните части (в %) – </w:t>
      </w:r>
      <w:r w:rsidR="002071C5">
        <w:rPr>
          <w:rFonts w:ascii="Times New Roman" w:eastAsia="Times New Roman" w:hAnsi="Times New Roman" w:cs="Times New Roman"/>
          <w:sz w:val="24"/>
          <w:szCs w:val="24"/>
          <w:lang w:eastAsia="bg-BG"/>
        </w:rPr>
        <w:t xml:space="preserve">тежест: </w:t>
      </w:r>
      <w:r w:rsidRPr="00C73E79">
        <w:rPr>
          <w:rFonts w:ascii="Times New Roman" w:eastAsia="Times New Roman" w:hAnsi="Times New Roman" w:cs="Times New Roman"/>
          <w:sz w:val="24"/>
          <w:szCs w:val="24"/>
          <w:lang w:eastAsia="bg-BG"/>
        </w:rPr>
        <w:t>10 т.</w:t>
      </w:r>
    </w:p>
    <w:p w:rsidR="00C73E79" w:rsidRPr="00C73E79" w:rsidRDefault="00C73E79" w:rsidP="00C73E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П3 - </w:t>
      </w:r>
      <w:r w:rsidRPr="00C73E79">
        <w:rPr>
          <w:rFonts w:ascii="Times New Roman" w:eastAsia="Times New Roman" w:hAnsi="Times New Roman" w:cs="Times New Roman"/>
          <w:sz w:val="24"/>
          <w:szCs w:val="24"/>
          <w:lang w:eastAsia="bg-BG"/>
        </w:rPr>
        <w:t xml:space="preserve">Цена на труд за ремонти (лева/човеко/час) – </w:t>
      </w:r>
      <w:r w:rsidR="002071C5">
        <w:rPr>
          <w:rFonts w:ascii="Times New Roman" w:eastAsia="Times New Roman" w:hAnsi="Times New Roman" w:cs="Times New Roman"/>
          <w:sz w:val="24"/>
          <w:szCs w:val="24"/>
          <w:lang w:eastAsia="bg-BG"/>
        </w:rPr>
        <w:t xml:space="preserve">тежест: </w:t>
      </w:r>
      <w:r w:rsidRPr="00C73E79">
        <w:rPr>
          <w:rFonts w:ascii="Times New Roman" w:eastAsia="Times New Roman" w:hAnsi="Times New Roman" w:cs="Times New Roman"/>
          <w:sz w:val="24"/>
          <w:szCs w:val="24"/>
          <w:lang w:val="en-US" w:eastAsia="bg-BG"/>
        </w:rPr>
        <w:t>4</w:t>
      </w:r>
      <w:r w:rsidRPr="00C73E79">
        <w:rPr>
          <w:rFonts w:ascii="Times New Roman" w:eastAsia="Times New Roman" w:hAnsi="Times New Roman" w:cs="Times New Roman"/>
          <w:sz w:val="24"/>
          <w:szCs w:val="24"/>
          <w:lang w:eastAsia="bg-BG"/>
        </w:rPr>
        <w:t>0 т.</w:t>
      </w:r>
    </w:p>
    <w:p w:rsidR="00C73E79" w:rsidRDefault="00C73E79" w:rsidP="00C73E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П4 - </w:t>
      </w:r>
      <w:r w:rsidRPr="00C73E79">
        <w:rPr>
          <w:rFonts w:ascii="Times New Roman" w:eastAsia="Times New Roman" w:hAnsi="Times New Roman" w:cs="Times New Roman"/>
          <w:sz w:val="24"/>
          <w:szCs w:val="24"/>
          <w:lang w:eastAsia="bg-BG"/>
        </w:rPr>
        <w:t xml:space="preserve">Цена на труд за диагностика (лева/човеко/час) – </w:t>
      </w:r>
      <w:r w:rsidR="002071C5">
        <w:rPr>
          <w:rFonts w:ascii="Times New Roman" w:eastAsia="Times New Roman" w:hAnsi="Times New Roman" w:cs="Times New Roman"/>
          <w:sz w:val="24"/>
          <w:szCs w:val="24"/>
          <w:lang w:eastAsia="bg-BG"/>
        </w:rPr>
        <w:t xml:space="preserve">тежест: </w:t>
      </w:r>
      <w:r w:rsidRPr="00C73E79">
        <w:rPr>
          <w:rFonts w:ascii="Times New Roman" w:eastAsia="Times New Roman" w:hAnsi="Times New Roman" w:cs="Times New Roman"/>
          <w:sz w:val="24"/>
          <w:szCs w:val="24"/>
          <w:lang w:eastAsia="bg-BG"/>
        </w:rPr>
        <w:t>25 т.</w:t>
      </w:r>
    </w:p>
    <w:p w:rsidR="004C1AAF" w:rsidRDefault="004C1AAF" w:rsidP="00C73E79">
      <w:pPr>
        <w:spacing w:after="0" w:line="240" w:lineRule="auto"/>
        <w:rPr>
          <w:rFonts w:ascii="Times New Roman" w:eastAsia="Times New Roman" w:hAnsi="Times New Roman" w:cs="Times New Roman"/>
          <w:sz w:val="24"/>
          <w:szCs w:val="24"/>
          <w:lang w:eastAsia="bg-BG"/>
        </w:rPr>
      </w:pPr>
    </w:p>
    <w:p w:rsidR="00124230" w:rsidRPr="00077A7A" w:rsidRDefault="00124230" w:rsidP="00124230">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bg-BG"/>
        </w:rPr>
        <w:t xml:space="preserve">Забележка: </w:t>
      </w:r>
      <w:r w:rsidRPr="00077A7A">
        <w:rPr>
          <w:rFonts w:ascii="Times New Roman" w:hAnsi="Times New Roman" w:cs="Times New Roman"/>
          <w:i/>
          <w:sz w:val="24"/>
          <w:szCs w:val="24"/>
        </w:rPr>
        <w:t>Предлаганият гаранционен срок на вложените резервни части, материали и труд не може да бъде по-малък от 6 месеца от датата на издаване на фактура за извършения ремонт.</w:t>
      </w:r>
    </w:p>
    <w:p w:rsidR="00124230" w:rsidRDefault="00124230" w:rsidP="00C73E79">
      <w:pPr>
        <w:spacing w:after="0" w:line="240" w:lineRule="auto"/>
        <w:rPr>
          <w:rFonts w:ascii="Times New Roman" w:eastAsia="Times New Roman" w:hAnsi="Times New Roman" w:cs="Times New Roman"/>
          <w:sz w:val="24"/>
          <w:szCs w:val="24"/>
          <w:lang w:eastAsia="bg-BG"/>
        </w:rPr>
      </w:pPr>
    </w:p>
    <w:p w:rsidR="004C1AAF" w:rsidRDefault="004C1AAF" w:rsidP="004C1AA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Оценката и класирането на офертите ще се извършват по ред, определен в „</w:t>
      </w:r>
      <w:r>
        <w:rPr>
          <w:rFonts w:ascii="Times New Roman" w:hAnsi="Times New Roman" w:cs="Times New Roman"/>
          <w:b/>
          <w:sz w:val="24"/>
          <w:szCs w:val="24"/>
        </w:rPr>
        <w:t>Методика – критерии за оценка на предложенията и определяне на тежестта им в комплексната оценка“</w:t>
      </w:r>
      <w:r>
        <w:rPr>
          <w:rFonts w:ascii="Times New Roman" w:eastAsia="Times New Roman" w:hAnsi="Times New Roman" w:cs="Times New Roman"/>
          <w:sz w:val="24"/>
          <w:szCs w:val="24"/>
          <w:lang w:eastAsia="bg-BG"/>
        </w:rPr>
        <w:t xml:space="preserve"> (раздел 12 от настоящата документация)</w:t>
      </w:r>
      <w:r w:rsidR="00B320BD">
        <w:rPr>
          <w:rFonts w:ascii="Times New Roman" w:eastAsia="Times New Roman" w:hAnsi="Times New Roman" w:cs="Times New Roman"/>
          <w:sz w:val="24"/>
          <w:szCs w:val="24"/>
          <w:lang w:eastAsia="bg-BG"/>
        </w:rPr>
        <w:t>.</w:t>
      </w:r>
    </w:p>
    <w:p w:rsidR="00B320BD" w:rsidRDefault="00B320BD" w:rsidP="004C1AAF">
      <w:pPr>
        <w:spacing w:after="0" w:line="240" w:lineRule="auto"/>
        <w:jc w:val="both"/>
        <w:rPr>
          <w:rFonts w:ascii="Times New Roman" w:eastAsia="Times New Roman" w:hAnsi="Times New Roman" w:cs="Times New Roman"/>
          <w:sz w:val="24"/>
          <w:szCs w:val="24"/>
          <w:lang w:eastAsia="bg-BG"/>
        </w:rPr>
      </w:pPr>
    </w:p>
    <w:p w:rsidR="00B320BD" w:rsidRPr="00786544" w:rsidRDefault="00B320BD" w:rsidP="00B320BD">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3.6. СРОК НА ВАЛИДНОСТ НА ОФЕРТИТЕ</w:t>
      </w:r>
    </w:p>
    <w:p w:rsidR="00B320BD" w:rsidRPr="00335877" w:rsidRDefault="00B320BD" w:rsidP="00B320BD">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 xml:space="preserve">Срокът на валидност на офертите трябва да бъде не по-малък от </w:t>
      </w:r>
      <w:r>
        <w:rPr>
          <w:rFonts w:ascii="Times New Roman" w:hAnsi="Times New Roman" w:cs="Times New Roman"/>
          <w:sz w:val="24"/>
          <w:szCs w:val="24"/>
        </w:rPr>
        <w:t>180</w:t>
      </w:r>
      <w:r w:rsidRPr="00335877">
        <w:rPr>
          <w:rFonts w:ascii="Times New Roman" w:hAnsi="Times New Roman" w:cs="Times New Roman"/>
          <w:sz w:val="24"/>
          <w:szCs w:val="24"/>
        </w:rPr>
        <w:t xml:space="preserve"> (</w:t>
      </w:r>
      <w:r>
        <w:rPr>
          <w:rFonts w:ascii="Times New Roman" w:hAnsi="Times New Roman" w:cs="Times New Roman"/>
          <w:sz w:val="24"/>
          <w:szCs w:val="24"/>
        </w:rPr>
        <w:t>сто и осемдесет</w:t>
      </w:r>
      <w:r w:rsidRPr="00335877">
        <w:rPr>
          <w:rFonts w:ascii="Times New Roman" w:hAnsi="Times New Roman" w:cs="Times New Roman"/>
          <w:sz w:val="24"/>
          <w:szCs w:val="24"/>
        </w:rPr>
        <w:t>) календарни дни, считано от крайния срок за получаване на офертите.</w:t>
      </w:r>
    </w:p>
    <w:p w:rsidR="00B320BD" w:rsidRPr="00335877" w:rsidRDefault="00B320BD" w:rsidP="00B320BD">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Възложителят може да поиска от участниците да удължат срока на валидност на офертите до сключване на договор.</w:t>
      </w:r>
    </w:p>
    <w:p w:rsidR="00B320BD" w:rsidRPr="00335877" w:rsidRDefault="00B320BD" w:rsidP="00B320BD">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на валидност </w:t>
      </w:r>
      <w:r w:rsidRPr="00335877">
        <w:rPr>
          <w:rFonts w:ascii="Times New Roman" w:hAnsi="Times New Roman" w:cs="Times New Roman"/>
          <w:sz w:val="24"/>
          <w:szCs w:val="24"/>
        </w:rPr>
        <w:lastRenderedPageBreak/>
        <w:t>или откаже да удължи срока на валидност на офертата си след отправяне на покана от страна на възложителя и в определения в поканата срок.</w:t>
      </w:r>
    </w:p>
    <w:p w:rsidR="00B320BD" w:rsidRPr="00786544" w:rsidRDefault="00B320BD" w:rsidP="00B320BD">
      <w:pPr>
        <w:spacing w:after="0" w:line="240" w:lineRule="auto"/>
        <w:jc w:val="both"/>
        <w:rPr>
          <w:rFonts w:ascii="Times New Roman" w:hAnsi="Times New Roman" w:cs="Times New Roman"/>
          <w:sz w:val="24"/>
          <w:szCs w:val="24"/>
        </w:rPr>
      </w:pPr>
    </w:p>
    <w:p w:rsidR="00B320BD" w:rsidRPr="00297C30" w:rsidRDefault="00B320BD" w:rsidP="00B320BD">
      <w:pPr>
        <w:shd w:val="clear" w:color="auto" w:fill="B8CCE4"/>
        <w:spacing w:after="0" w:line="240" w:lineRule="auto"/>
        <w:ind w:firstLine="708"/>
        <w:rPr>
          <w:rFonts w:ascii="Times New Roman" w:hAnsi="Times New Roman" w:cs="Times New Roman"/>
          <w:b/>
          <w:sz w:val="24"/>
          <w:szCs w:val="24"/>
        </w:rPr>
      </w:pPr>
      <w:bookmarkStart w:id="0" w:name="_Toc237312750"/>
      <w:bookmarkStart w:id="1" w:name="_Toc239445697"/>
      <w:r w:rsidRPr="00297C30">
        <w:rPr>
          <w:rFonts w:ascii="Times New Roman" w:hAnsi="Times New Roman" w:cs="Times New Roman"/>
          <w:b/>
          <w:sz w:val="24"/>
          <w:szCs w:val="24"/>
        </w:rPr>
        <w:t>4. УСЛОВИЯ ЗА УЧАСТИЕ В ПРОЦЕДУРАТА.</w:t>
      </w:r>
    </w:p>
    <w:bookmarkEnd w:id="0"/>
    <w:bookmarkEnd w:id="1"/>
    <w:p w:rsidR="00B320BD" w:rsidRPr="00297C30" w:rsidRDefault="00B320BD" w:rsidP="00B320BD">
      <w:pPr>
        <w:spacing w:after="0" w:line="240" w:lineRule="auto"/>
        <w:rPr>
          <w:rFonts w:ascii="Times New Roman" w:hAnsi="Times New Roman" w:cs="Times New Roman"/>
          <w:b/>
          <w:sz w:val="24"/>
          <w:szCs w:val="24"/>
          <w:lang w:val="en-US"/>
        </w:rPr>
      </w:pPr>
    </w:p>
    <w:p w:rsidR="00B320BD" w:rsidRPr="00297C30" w:rsidRDefault="00B320BD" w:rsidP="00B320BD">
      <w:pPr>
        <w:shd w:val="clear" w:color="auto" w:fill="B8CCE4"/>
        <w:spacing w:after="0" w:line="240" w:lineRule="auto"/>
        <w:ind w:firstLine="708"/>
        <w:rPr>
          <w:rFonts w:ascii="Times New Roman" w:hAnsi="Times New Roman" w:cs="Times New Roman"/>
          <w:b/>
          <w:sz w:val="24"/>
          <w:szCs w:val="24"/>
        </w:rPr>
      </w:pPr>
      <w:r w:rsidRPr="00297C30">
        <w:rPr>
          <w:rFonts w:ascii="Times New Roman" w:hAnsi="Times New Roman" w:cs="Times New Roman"/>
          <w:b/>
          <w:sz w:val="24"/>
          <w:szCs w:val="24"/>
        </w:rPr>
        <w:t>4.1. ОБЩИ ИЗИСКВАНИЯ</w:t>
      </w:r>
    </w:p>
    <w:p w:rsidR="00B320BD" w:rsidRPr="00297C30" w:rsidRDefault="00B320BD" w:rsidP="00B320BD">
      <w:pPr>
        <w:pStyle w:val="a5"/>
        <w:ind w:left="360"/>
      </w:pPr>
    </w:p>
    <w:p w:rsidR="00B320BD" w:rsidRPr="00335877" w:rsidRDefault="00B320BD" w:rsidP="00B320BD">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Откритата процедура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B320BD" w:rsidRPr="00335877" w:rsidRDefault="00B320BD" w:rsidP="00B320BD">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клаузи, които гарантират, че:</w:t>
      </w:r>
    </w:p>
    <w:p w:rsidR="00B320BD" w:rsidRPr="00B320BD" w:rsidRDefault="00B320BD" w:rsidP="00B23D53">
      <w:pPr>
        <w:pStyle w:val="a5"/>
        <w:numPr>
          <w:ilvl w:val="1"/>
          <w:numId w:val="3"/>
        </w:numPr>
        <w:tabs>
          <w:tab w:val="clear" w:pos="1440"/>
        </w:tabs>
        <w:spacing w:after="0" w:line="240" w:lineRule="auto"/>
        <w:contextualSpacing w:val="0"/>
        <w:jc w:val="both"/>
        <w:rPr>
          <w:rFonts w:ascii="Times New Roman" w:hAnsi="Times New Roman" w:cs="Times New Roman"/>
          <w:sz w:val="24"/>
          <w:szCs w:val="24"/>
        </w:rPr>
      </w:pPr>
      <w:r w:rsidRPr="00B320BD">
        <w:rPr>
          <w:rFonts w:ascii="Times New Roman" w:hAnsi="Times New Roman" w:cs="Times New Roman"/>
          <w:sz w:val="24"/>
          <w:szCs w:val="24"/>
        </w:rPr>
        <w:t>всички членове на обединението/консорциума са отговорни, заедно и поотделно, по закон за изпълнението на договора;</w:t>
      </w:r>
    </w:p>
    <w:p w:rsidR="00B320BD" w:rsidRPr="00B320BD" w:rsidRDefault="00B320BD" w:rsidP="00B23D53">
      <w:pPr>
        <w:pStyle w:val="a5"/>
        <w:numPr>
          <w:ilvl w:val="1"/>
          <w:numId w:val="3"/>
        </w:numPr>
        <w:tabs>
          <w:tab w:val="clear" w:pos="1440"/>
        </w:tabs>
        <w:spacing w:after="0" w:line="240" w:lineRule="auto"/>
        <w:contextualSpacing w:val="0"/>
        <w:jc w:val="both"/>
        <w:rPr>
          <w:rFonts w:ascii="Times New Roman" w:hAnsi="Times New Roman" w:cs="Times New Roman"/>
          <w:sz w:val="24"/>
          <w:szCs w:val="24"/>
        </w:rPr>
      </w:pPr>
      <w:r w:rsidRPr="00B320BD">
        <w:rPr>
          <w:rFonts w:ascii="Times New Roman" w:hAnsi="Times New Roman" w:cs="Times New Roman"/>
          <w:sz w:val="24"/>
          <w:szCs w:val="24"/>
        </w:rPr>
        <w:t>всички членове на обединението/консорциума са задължени да останат в него за целия период на изпълнение на договора.</w:t>
      </w:r>
    </w:p>
    <w:p w:rsidR="00B320BD" w:rsidRPr="00335877" w:rsidRDefault="00B320BD" w:rsidP="00B320BD">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Участниците в обединението/консорциума трябва да определят едно лице, което да ги представлява за целите на поръчката. Упълномощаването може да бъде извършено 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p>
    <w:p w:rsidR="00B320BD" w:rsidRPr="00335877" w:rsidRDefault="00B320BD" w:rsidP="00B320BD">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В договора за създаване на обединението трябва да е посочено разпределението на участието на лицата (членовете на обединението) при изпълнение на отделните дейности, включени в предмета на поръчката. В случай, че в договора за създаване на обединение не се съдържа разпределението по предходното изречение, възложителят ще приема, че всяко лице (член на обединението) ще вземе участие при изпълнение на всяка една от дейностите, включени в предмета на поръчката.</w:t>
      </w:r>
    </w:p>
    <w:p w:rsidR="00B320BD" w:rsidRPr="00335877" w:rsidRDefault="00B320BD" w:rsidP="00B320BD">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Не се допускат промени в състава на обединението след крайния срок за подаване на офертите.</w:t>
      </w:r>
    </w:p>
    <w:p w:rsidR="00B320BD" w:rsidRPr="00335877" w:rsidRDefault="00B320BD" w:rsidP="00B320BD">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r w:rsidRPr="00335877">
        <w:rPr>
          <w:rFonts w:ascii="Times New Roman" w:hAnsi="Times New Roman" w:cs="Times New Roman"/>
          <w:b/>
          <w:sz w:val="24"/>
          <w:szCs w:val="24"/>
        </w:rPr>
        <w:t xml:space="preserve"> </w:t>
      </w:r>
    </w:p>
    <w:p w:rsidR="00B320BD" w:rsidRPr="00381C48" w:rsidRDefault="00B320BD" w:rsidP="00B320BD">
      <w:pPr>
        <w:pStyle w:val="a5"/>
        <w:ind w:left="0"/>
        <w:jc w:val="both"/>
        <w:rPr>
          <w:b/>
        </w:rPr>
      </w:pPr>
    </w:p>
    <w:p w:rsidR="00B320BD" w:rsidRPr="00381C48" w:rsidRDefault="00B320BD" w:rsidP="00B320BD">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xml:space="preserve">. </w:t>
      </w:r>
      <w:r>
        <w:rPr>
          <w:rFonts w:ascii="Times New Roman" w:hAnsi="Times New Roman" w:cs="Times New Roman"/>
          <w:b/>
          <w:sz w:val="24"/>
          <w:szCs w:val="24"/>
        </w:rPr>
        <w:t>УСЛОВИЯ ЗА ДОПУСТИМОСТ</w:t>
      </w:r>
    </w:p>
    <w:p w:rsidR="00B320BD" w:rsidRDefault="00B320BD" w:rsidP="00B320BD">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B320BD" w:rsidRPr="00060A98" w:rsidRDefault="00B320BD" w:rsidP="00B320B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4.2.1. </w:t>
      </w:r>
      <w:r w:rsidRPr="00060A98">
        <w:rPr>
          <w:rFonts w:ascii="Times New Roman" w:hAnsi="Times New Roman" w:cs="Times New Roman"/>
          <w:b/>
          <w:sz w:val="24"/>
          <w:szCs w:val="24"/>
        </w:rPr>
        <w:t>Не може да участва в процедурата за възлагане на обществената поръчка участник, който:</w:t>
      </w:r>
    </w:p>
    <w:p w:rsidR="00B320BD" w:rsidRPr="00060A98" w:rsidRDefault="00B320BD" w:rsidP="00B320B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1.</w:t>
      </w:r>
      <w:r w:rsidRPr="00060A98">
        <w:rPr>
          <w:rFonts w:ascii="Times New Roman" w:hAnsi="Times New Roman" w:cs="Times New Roman"/>
          <w:sz w:val="24"/>
          <w:szCs w:val="24"/>
        </w:rPr>
        <w:t xml:space="preserve"> е осъден с влязла в сила присъда, освен ако е реабилитиран, за:</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б) подкуп по чл. 301 – 307 от Наказателния кодекс;</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участие в организирана престъпна група по чл. 321 и 321а от Наказателния кодекс;</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г) престъпление против собствеността по чл. 194 – 217 от Наказателния кодекс;</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 престъпление против стопанството по чл. 219 – 252 от Наказателния кодекс;</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е обявен в несъстоятелност;</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lastRenderedPageBreak/>
        <w:t>3.</w:t>
      </w:r>
      <w:r w:rsidRPr="00060A98">
        <w:rPr>
          <w:rFonts w:ascii="Times New Roman" w:hAnsi="Times New Roman" w:cs="Times New Roman"/>
          <w:sz w:val="24"/>
          <w:szCs w:val="24"/>
        </w:rPr>
        <w:t xml:space="preserve"> е в производство по ликвидация или се намира в подобна процедура съгласно националните закони и подзаконови актове;</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4.</w:t>
      </w:r>
      <w:r w:rsidRPr="00060A98">
        <w:rPr>
          <w:rFonts w:ascii="Times New Roman" w:hAnsi="Times New Roman" w:cs="Times New Roman"/>
          <w:sz w:val="24"/>
          <w:szCs w:val="24"/>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B320BD" w:rsidRDefault="00B320BD" w:rsidP="00B320B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w:t>
      </w:r>
      <w:proofErr w:type="spellStart"/>
      <w:r w:rsidRPr="00060A98">
        <w:rPr>
          <w:rFonts w:ascii="Times New Roman" w:hAnsi="Times New Roman" w:cs="Times New Roman"/>
          <w:b/>
          <w:sz w:val="24"/>
          <w:szCs w:val="24"/>
        </w:rPr>
        <w:t>2</w:t>
      </w:r>
      <w:proofErr w:type="spellEnd"/>
      <w:r w:rsidRPr="00060A98">
        <w:rPr>
          <w:rFonts w:ascii="Times New Roman" w:hAnsi="Times New Roman" w:cs="Times New Roman"/>
          <w:b/>
          <w:sz w:val="24"/>
          <w:szCs w:val="24"/>
        </w:rPr>
        <w:t>. Не може да участва в процедурата за възлагане на обществената поръчка участник:</w:t>
      </w:r>
    </w:p>
    <w:p w:rsidR="00B320BD" w:rsidRPr="00060A98" w:rsidRDefault="00B320BD" w:rsidP="00B320BD">
      <w:pPr>
        <w:spacing w:after="0" w:line="240" w:lineRule="auto"/>
        <w:ind w:firstLine="720"/>
        <w:jc w:val="both"/>
        <w:rPr>
          <w:rFonts w:ascii="Times New Roman" w:hAnsi="Times New Roman" w:cs="Times New Roman"/>
          <w:b/>
          <w:sz w:val="24"/>
          <w:szCs w:val="24"/>
        </w:rPr>
      </w:pPr>
      <w:r w:rsidRPr="00060A98">
        <w:rPr>
          <w:rFonts w:ascii="Times New Roman" w:hAnsi="Times New Roman" w:cs="Times New Roman"/>
          <w:b/>
          <w:sz w:val="24"/>
          <w:szCs w:val="24"/>
        </w:rPr>
        <w:t xml:space="preserve"> 1.</w:t>
      </w:r>
      <w:r w:rsidRPr="00060A98">
        <w:rPr>
          <w:rFonts w:ascii="Times New Roman" w:hAnsi="Times New Roman" w:cs="Times New Roman"/>
          <w:sz w:val="24"/>
          <w:szCs w:val="24"/>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3.</w:t>
      </w:r>
      <w:r w:rsidRPr="00060A98">
        <w:rPr>
          <w:rFonts w:ascii="Times New Roman" w:hAnsi="Times New Roman" w:cs="Times New Roman"/>
          <w:sz w:val="24"/>
          <w:szCs w:val="24"/>
        </w:rPr>
        <w:t xml:space="preserve">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4.</w:t>
      </w:r>
      <w:r w:rsidRPr="00060A98">
        <w:rPr>
          <w:rFonts w:ascii="Times New Roman" w:hAnsi="Times New Roman" w:cs="Times New Roman"/>
          <w:sz w:val="24"/>
          <w:szCs w:val="24"/>
        </w:rPr>
        <w:t xml:space="preserve">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320BD" w:rsidRPr="00060A98" w:rsidRDefault="00B320BD" w:rsidP="00B320B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2.3. Не могат да участват в процедурата за възлагане на обществената поръчка участници:</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1.</w:t>
      </w:r>
      <w:r w:rsidRPr="00060A98">
        <w:rPr>
          <w:rFonts w:ascii="Times New Roman" w:hAnsi="Times New Roman" w:cs="Times New Roman"/>
          <w:sz w:val="24"/>
          <w:szCs w:val="24"/>
        </w:rPr>
        <w:t xml:space="preserve"> при които лицата по чл. 47, ал. 4 от ЗОП са свързани лица с възложителя или със служители на ръководна длъжност в неговата организация;</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които са сключили договор с лице по чл. 21 или 22 от Закона за предотвратяване и установяване на конфликт на интереси.</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u w:val="single"/>
        </w:rPr>
        <w:t>Забележка:</w:t>
      </w:r>
      <w:r w:rsidRPr="007F7CC0">
        <w:rPr>
          <w:rFonts w:ascii="Times New Roman" w:hAnsi="Times New Roman" w:cs="Times New Roman"/>
          <w:i/>
          <w:sz w:val="20"/>
          <w:szCs w:val="20"/>
        </w:rPr>
        <w:t xml:space="preserve"> „Свързани лица” по смисъла на § 1, т. 23а от ЗОП са:</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а) роднините по права линия без ограничение;</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б) роднините по съребрена линия до четвърта степен включително;</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в) роднините по сватовство – до втора степен включително;</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г) съпрузите или лицата, които се намират във фактическо съжителство;</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д) </w:t>
      </w:r>
      <w:proofErr w:type="spellStart"/>
      <w:r w:rsidRPr="007F7CC0">
        <w:rPr>
          <w:rFonts w:ascii="Times New Roman" w:hAnsi="Times New Roman" w:cs="Times New Roman"/>
          <w:i/>
          <w:sz w:val="20"/>
          <w:szCs w:val="20"/>
        </w:rPr>
        <w:t>съдружниците</w:t>
      </w:r>
      <w:proofErr w:type="spellEnd"/>
      <w:r w:rsidRPr="007F7CC0">
        <w:rPr>
          <w:rFonts w:ascii="Times New Roman" w:hAnsi="Times New Roman" w:cs="Times New Roman"/>
          <w:i/>
          <w:sz w:val="20"/>
          <w:szCs w:val="20"/>
        </w:rPr>
        <w:t>;</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е) лицата, едното от които участва в управлението на дружеството на другото;</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ж) дружеството и лицето, което притежава повече от 5 на сто от дяловете или акциите, издадени с право на глас в дружеството.</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320BD" w:rsidRPr="00060A98" w:rsidRDefault="00B320BD" w:rsidP="00B320B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w:t>
      </w:r>
      <w:r>
        <w:rPr>
          <w:rFonts w:ascii="Times New Roman" w:hAnsi="Times New Roman" w:cs="Times New Roman"/>
          <w:b/>
          <w:sz w:val="24"/>
          <w:szCs w:val="24"/>
        </w:rPr>
        <w:t>4</w:t>
      </w:r>
      <w:r w:rsidRPr="00060A98">
        <w:rPr>
          <w:rFonts w:ascii="Times New Roman" w:hAnsi="Times New Roman" w:cs="Times New Roman"/>
          <w:b/>
          <w:sz w:val="24"/>
          <w:szCs w:val="24"/>
        </w:rPr>
        <w:t>. Не могат да участват в процедурата за възлагане на настоящата обществена поръчка участници:</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1.</w:t>
      </w:r>
      <w:r w:rsidRPr="00060A98">
        <w:rPr>
          <w:rFonts w:ascii="Times New Roman" w:hAnsi="Times New Roman" w:cs="Times New Roman"/>
          <w:sz w:val="24"/>
          <w:szCs w:val="24"/>
        </w:rPr>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свързани лица или свързани предприятия не могат да бъдат самостоятелни участници в една и съща процедура.</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u w:val="single"/>
        </w:rPr>
        <w:t>Забележка:</w:t>
      </w:r>
      <w:r w:rsidRPr="007F7CC0">
        <w:rPr>
          <w:rFonts w:ascii="Times New Roman" w:hAnsi="Times New Roman" w:cs="Times New Roman"/>
          <w:i/>
          <w:sz w:val="20"/>
          <w:szCs w:val="20"/>
        </w:rPr>
        <w:t xml:space="preserve"> т. 1. не се прилага, когато:</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w:t>
      </w:r>
      <w:r w:rsidRPr="007F7CC0">
        <w:rPr>
          <w:rFonts w:ascii="Times New Roman" w:hAnsi="Times New Roman" w:cs="Times New Roman"/>
          <w:i/>
          <w:sz w:val="20"/>
          <w:szCs w:val="20"/>
        </w:rPr>
        <w:lastRenderedPageBreak/>
        <w:t xml:space="preserve">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B320BD" w:rsidRPr="007F7CC0" w:rsidRDefault="00B320BD" w:rsidP="00B320BD">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B320BD" w:rsidRPr="007F7CC0" w:rsidRDefault="00B320BD" w:rsidP="00B320BD">
      <w:pPr>
        <w:spacing w:after="0" w:line="240" w:lineRule="auto"/>
        <w:ind w:firstLine="720"/>
        <w:jc w:val="both"/>
        <w:rPr>
          <w:rFonts w:ascii="Times New Roman" w:hAnsi="Times New Roman" w:cs="Times New Roman"/>
          <w:sz w:val="20"/>
          <w:szCs w:val="20"/>
        </w:rPr>
      </w:pPr>
      <w:r w:rsidRPr="007F7CC0">
        <w:rPr>
          <w:rFonts w:ascii="Times New Roman" w:hAnsi="Times New Roman"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Изискванията по чл. 47, ал. 1, т. 1, б. „а” – „д” и ал. 2, т. 4 и 5 от ЗОП се прилагат за лицата по чл. 47, ал. 4 от ЗОП, а именно:</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а) при събирателно дружество – за лицата по чл. 84, ал. 1 и чл. 89, ал. 1 от Търговския закон;</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б) при командитно дружество – за лицата по чл. 105 от Търговския закон, без ограничено отговорните </w:t>
      </w:r>
      <w:proofErr w:type="spellStart"/>
      <w:r w:rsidRPr="00060A98">
        <w:rPr>
          <w:rFonts w:ascii="Times New Roman" w:hAnsi="Times New Roman" w:cs="Times New Roman"/>
          <w:sz w:val="24"/>
          <w:szCs w:val="24"/>
        </w:rPr>
        <w:t>съдружници</w:t>
      </w:r>
      <w:proofErr w:type="spellEnd"/>
      <w:r w:rsidRPr="00060A98">
        <w:rPr>
          <w:rFonts w:ascii="Times New Roman" w:hAnsi="Times New Roman" w:cs="Times New Roman"/>
          <w:sz w:val="24"/>
          <w:szCs w:val="24"/>
        </w:rPr>
        <w:t>;</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г) при акционерно дружество – за </w:t>
      </w:r>
      <w:proofErr w:type="spellStart"/>
      <w:r w:rsidRPr="00060A98">
        <w:rPr>
          <w:rFonts w:ascii="Times New Roman" w:hAnsi="Times New Roman" w:cs="Times New Roman"/>
          <w:sz w:val="24"/>
          <w:szCs w:val="24"/>
        </w:rPr>
        <w:t>овластените</w:t>
      </w:r>
      <w:proofErr w:type="spellEnd"/>
      <w:r w:rsidRPr="00060A98">
        <w:rPr>
          <w:rFonts w:ascii="Times New Roman" w:hAnsi="Times New Roman" w:cs="Times New Roman"/>
          <w:sz w:val="24"/>
          <w:szCs w:val="24"/>
        </w:rPr>
        <w:t xml:space="preserve"> лица по чл. 235, ал. 2 от Търговския закон, а при липса на овластяване – за лицата по чл. 235, ал. 1 от Търговския закон;</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 при командитно дружество с акции – за лицата по чл. 244, ал. 4 от Търговския закон;</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е) при едноличен търговец – за физическото лице – търговец;</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ж) във всички останали случаи, включително за чуждестранните лица – за лицата, които представляват участника;</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з) в случаите по б. „а” – „ж” и за </w:t>
      </w:r>
      <w:proofErr w:type="spellStart"/>
      <w:r w:rsidRPr="00060A98">
        <w:rPr>
          <w:rFonts w:ascii="Times New Roman" w:hAnsi="Times New Roman" w:cs="Times New Roman"/>
          <w:sz w:val="24"/>
          <w:szCs w:val="24"/>
        </w:rPr>
        <w:t>прокуристите</w:t>
      </w:r>
      <w:proofErr w:type="spellEnd"/>
      <w:r w:rsidRPr="00060A98">
        <w:rPr>
          <w:rFonts w:ascii="Times New Roman" w:hAnsi="Times New Roman" w:cs="Times New Roman"/>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060A98">
        <w:rPr>
          <w:rFonts w:ascii="Times New Roman" w:hAnsi="Times New Roman" w:cs="Times New Roman"/>
          <w:sz w:val="24"/>
          <w:szCs w:val="24"/>
        </w:rPr>
        <w:t>прокуриста</w:t>
      </w:r>
      <w:proofErr w:type="spellEnd"/>
      <w:r w:rsidRPr="00060A98">
        <w:rPr>
          <w:rFonts w:ascii="Times New Roman" w:hAnsi="Times New Roman" w:cs="Times New Roman"/>
          <w:sz w:val="24"/>
          <w:szCs w:val="24"/>
        </w:rPr>
        <w:t>, в чиято представителна власт е включена територията на Република България.</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Когато участникът предвижда участието на подизпълнители при изпълнение на поръчката, посочените в т. </w:t>
      </w:r>
      <w:r>
        <w:rPr>
          <w:rFonts w:ascii="Times New Roman" w:hAnsi="Times New Roman" w:cs="Times New Roman"/>
          <w:sz w:val="24"/>
          <w:szCs w:val="24"/>
        </w:rPr>
        <w:t>4.</w:t>
      </w:r>
      <w:r w:rsidRPr="00060A98">
        <w:rPr>
          <w:rFonts w:ascii="Times New Roman" w:hAnsi="Times New Roman" w:cs="Times New Roman"/>
          <w:sz w:val="24"/>
          <w:szCs w:val="24"/>
        </w:rPr>
        <w:t xml:space="preserve">2.1 и </w:t>
      </w:r>
      <w:r>
        <w:rPr>
          <w:rFonts w:ascii="Times New Roman" w:hAnsi="Times New Roman" w:cs="Times New Roman"/>
          <w:sz w:val="24"/>
          <w:szCs w:val="24"/>
        </w:rPr>
        <w:t>4.</w:t>
      </w:r>
      <w:r w:rsidRPr="00060A98">
        <w:rPr>
          <w:rFonts w:ascii="Times New Roman" w:hAnsi="Times New Roman" w:cs="Times New Roman"/>
          <w:sz w:val="24"/>
          <w:szCs w:val="24"/>
        </w:rPr>
        <w:t>2.3 изисквания се прилагат и по отношение на подизпълнителите.</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При подаване на офертата участникът удостоверява липсата на обстоятелствата по  чл. 47, ал. 1 и 5 от ЗОП и посочените в обявлението обстоятелства по чл. 47, ал. 2 от ЗОП със собственоръчно подписана декларация по чл. 47, ал. 9 от ЗОП по образец.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B320BD" w:rsidRPr="00060A98" w:rsidRDefault="00B320BD" w:rsidP="00B320B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4.2.5. </w:t>
      </w:r>
      <w:r w:rsidRPr="00060A98">
        <w:rPr>
          <w:rFonts w:ascii="Times New Roman" w:hAnsi="Times New Roman" w:cs="Times New Roman"/>
          <w:b/>
          <w:sz w:val="24"/>
          <w:szCs w:val="24"/>
        </w:rPr>
        <w:t>Не може да участва в процедурата за възлагане на обществената поръчка</w:t>
      </w:r>
      <w:r w:rsidRPr="00060A98">
        <w:rPr>
          <w:rFonts w:ascii="Times New Roman" w:hAnsi="Times New Roman" w:cs="Times New Roman"/>
          <w:sz w:val="24"/>
          <w:szCs w:val="24"/>
        </w:rPr>
        <w:t xml:space="preserve"> чуждестранно физическо или юридическо лице, за което в държавата, в която е установено, е налице някое от обстоятелствата по чл. 47, ал. 1 от ЗОП или посочените в обявлението обстоятелства по чл. 47, ал. 2 от ЗОП.</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lastRenderedPageBreak/>
        <w:t>В случай, че участникът е обединение (или консорциум), което не е регистрирано като самостоятелно юридическо лице:</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по чл. 47, ал. 9 от ЗОП се представя за всяко физическо и/или юридическо лице, включено в състава на обединението;</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за липса на свързаност с друг участник в процедурата в съответствие с чл. 55, ал. 7 от ЗОП, както и за липса на обстоятелство по чл. 8, ал. 8, т. 2 от ЗОП се представя за обединението – участник в процедурата;</w:t>
      </w:r>
    </w:p>
    <w:p w:rsidR="00B320BD" w:rsidRPr="00060A98"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B320BD" w:rsidRDefault="00B320BD" w:rsidP="00B320BD">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Cs/>
          <w:sz w:val="24"/>
          <w:szCs w:val="24"/>
        </w:rPr>
        <w:t>Декларацията по чл. 6, ал. 2 от Закона за мерките срещу изпирането на пари</w:t>
      </w:r>
      <w:r w:rsidRPr="00060A98">
        <w:rPr>
          <w:rFonts w:ascii="Times New Roman" w:hAnsi="Times New Roman" w:cs="Times New Roman"/>
          <w:sz w:val="24"/>
          <w:szCs w:val="24"/>
        </w:rPr>
        <w:t xml:space="preserve"> се представя за всяко физическо или юридическо лице, включено в обединението.</w:t>
      </w:r>
    </w:p>
    <w:p w:rsidR="00B320BD" w:rsidRPr="005E4B78" w:rsidRDefault="00B320BD" w:rsidP="00B320BD">
      <w:pPr>
        <w:spacing w:after="0" w:line="240" w:lineRule="auto"/>
        <w:jc w:val="both"/>
        <w:rPr>
          <w:rFonts w:ascii="Times New Roman" w:hAnsi="Times New Roman" w:cs="Times New Roman"/>
          <w:sz w:val="24"/>
          <w:szCs w:val="24"/>
        </w:rPr>
      </w:pPr>
    </w:p>
    <w:p w:rsidR="00B320BD" w:rsidRDefault="00B320BD" w:rsidP="00B320BD">
      <w:pPr>
        <w:tabs>
          <w:tab w:val="left" w:pos="0"/>
        </w:tabs>
        <w:spacing w:after="0" w:line="240" w:lineRule="auto"/>
        <w:jc w:val="both"/>
        <w:rPr>
          <w:rFonts w:ascii="Times New Roman" w:hAnsi="Times New Roman" w:cs="Times New Roman"/>
          <w:sz w:val="24"/>
          <w:szCs w:val="24"/>
        </w:rPr>
      </w:pPr>
    </w:p>
    <w:p w:rsidR="00B320BD" w:rsidRPr="00381C48" w:rsidRDefault="00B320BD" w:rsidP="00B320BD">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4.3</w:t>
      </w:r>
      <w:r w:rsidRPr="00381C48">
        <w:rPr>
          <w:rFonts w:ascii="Times New Roman" w:hAnsi="Times New Roman" w:cs="Times New Roman"/>
          <w:b/>
          <w:sz w:val="24"/>
          <w:szCs w:val="24"/>
        </w:rPr>
        <w:t>.</w:t>
      </w:r>
      <w:r>
        <w:rPr>
          <w:rFonts w:ascii="Times New Roman" w:hAnsi="Times New Roman" w:cs="Times New Roman"/>
          <w:b/>
          <w:sz w:val="24"/>
          <w:szCs w:val="24"/>
        </w:rPr>
        <w:t xml:space="preserve"> КРИТЕРИИ ЗА ПОДБОР НА УЧАСТНИЦИТЕ. МИНИМАЛНИ ИЗИСКВАНИЯ.</w:t>
      </w:r>
    </w:p>
    <w:p w:rsidR="00B320BD" w:rsidRPr="00E60D7A" w:rsidRDefault="00B320BD" w:rsidP="00B320BD">
      <w:pPr>
        <w:tabs>
          <w:tab w:val="left" w:pos="0"/>
        </w:tabs>
        <w:spacing w:after="0" w:line="240" w:lineRule="auto"/>
        <w:jc w:val="both"/>
        <w:rPr>
          <w:rFonts w:ascii="Times New Roman" w:hAnsi="Times New Roman" w:cs="Times New Roman"/>
          <w:sz w:val="24"/>
          <w:szCs w:val="24"/>
        </w:rPr>
      </w:pPr>
    </w:p>
    <w:p w:rsidR="00B320BD" w:rsidRPr="00E11E0D" w:rsidRDefault="00B320BD" w:rsidP="00B320BD">
      <w:pPr>
        <w:spacing w:after="0" w:line="240" w:lineRule="auto"/>
        <w:ind w:firstLine="540"/>
        <w:jc w:val="both"/>
        <w:outlineLvl w:val="2"/>
        <w:rPr>
          <w:rFonts w:ascii="Times New Roman" w:eastAsia="Times New Roman" w:hAnsi="Times New Roman" w:cs="Times New Roman"/>
          <w:b/>
          <w:sz w:val="24"/>
          <w:szCs w:val="24"/>
          <w:lang w:eastAsia="bg-BG"/>
        </w:rPr>
      </w:pPr>
      <w:r w:rsidRPr="00E11E0D">
        <w:rPr>
          <w:rFonts w:ascii="Times New Roman" w:eastAsia="Times New Roman" w:hAnsi="Times New Roman" w:cs="Times New Roman"/>
          <w:b/>
          <w:sz w:val="24"/>
          <w:szCs w:val="24"/>
          <w:lang w:eastAsia="bg-BG"/>
        </w:rPr>
        <w:t>Изисквания относно икономическото и финансовото състояние на участниците</w:t>
      </w:r>
      <w:r>
        <w:rPr>
          <w:rFonts w:ascii="Times New Roman" w:eastAsia="Times New Roman" w:hAnsi="Times New Roman" w:cs="Times New Roman"/>
          <w:b/>
          <w:sz w:val="24"/>
          <w:szCs w:val="24"/>
          <w:lang w:eastAsia="bg-BG"/>
        </w:rPr>
        <w:t>:</w:t>
      </w:r>
    </w:p>
    <w:p w:rsidR="00B320BD" w:rsidRDefault="00B320BD" w:rsidP="00B320B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B320BD" w:rsidRPr="00942DCE" w:rsidRDefault="00B320BD" w:rsidP="00B320BD">
      <w:pPr>
        <w:spacing w:after="0" w:line="240" w:lineRule="auto"/>
        <w:ind w:left="720"/>
        <w:jc w:val="both"/>
        <w:rPr>
          <w:rFonts w:cs="Times New Roman"/>
          <w:sz w:val="24"/>
          <w:szCs w:val="24"/>
        </w:rPr>
      </w:pPr>
    </w:p>
    <w:p w:rsidR="00B320BD" w:rsidRDefault="00B320BD" w:rsidP="00B320BD">
      <w:pPr>
        <w:spacing w:after="0" w:line="240" w:lineRule="auto"/>
        <w:ind w:firstLine="540"/>
        <w:jc w:val="both"/>
        <w:rPr>
          <w:rFonts w:ascii="Times New Roman" w:hAnsi="Times New Roman" w:cs="Times New Roman"/>
          <w:b/>
          <w:sz w:val="24"/>
          <w:szCs w:val="24"/>
        </w:rPr>
      </w:pPr>
      <w:r w:rsidRPr="00E11E0D">
        <w:rPr>
          <w:rFonts w:ascii="Times New Roman" w:hAnsi="Times New Roman" w:cs="Times New Roman"/>
          <w:b/>
          <w:sz w:val="24"/>
          <w:szCs w:val="24"/>
        </w:rPr>
        <w:t>Изисквания относно техническите възможности и/или квалификация на участниците за изп</w:t>
      </w:r>
      <w:r>
        <w:rPr>
          <w:rFonts w:ascii="Times New Roman" w:hAnsi="Times New Roman" w:cs="Times New Roman"/>
          <w:b/>
          <w:sz w:val="24"/>
          <w:szCs w:val="24"/>
        </w:rPr>
        <w:t>ълнение на обществената поръчка:</w:t>
      </w:r>
    </w:p>
    <w:p w:rsidR="00DC4478" w:rsidRDefault="00B320BD" w:rsidP="00DC447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A023A9" w:rsidRDefault="00A023A9" w:rsidP="00DC4478">
      <w:pPr>
        <w:spacing w:after="0" w:line="240" w:lineRule="auto"/>
        <w:ind w:firstLine="540"/>
        <w:jc w:val="both"/>
        <w:rPr>
          <w:rFonts w:ascii="Times New Roman" w:hAnsi="Times New Roman" w:cs="Times New Roman"/>
          <w:sz w:val="24"/>
          <w:szCs w:val="24"/>
        </w:rPr>
      </w:pPr>
    </w:p>
    <w:p w:rsidR="00A023A9" w:rsidRPr="00A023A9" w:rsidRDefault="00A023A9" w:rsidP="00A023A9">
      <w:pPr>
        <w:spacing w:after="0" w:line="360" w:lineRule="auto"/>
        <w:ind w:firstLine="562"/>
        <w:jc w:val="both"/>
        <w:rPr>
          <w:rFonts w:ascii="Times New Roman" w:eastAsia="Times New Roman" w:hAnsi="Times New Roman" w:cs="Times New Roman"/>
          <w:b/>
          <w:sz w:val="24"/>
          <w:szCs w:val="24"/>
          <w:lang w:eastAsia="bg-BG"/>
        </w:rPr>
      </w:pPr>
      <w:r w:rsidRPr="00A023A9">
        <w:rPr>
          <w:rFonts w:ascii="Times New Roman" w:eastAsia="Times New Roman" w:hAnsi="Times New Roman" w:cs="Times New Roman"/>
          <w:b/>
          <w:sz w:val="24"/>
          <w:szCs w:val="24"/>
          <w:lang w:eastAsia="bg-BG"/>
        </w:rPr>
        <w:t>Минимални изисквания:</w:t>
      </w:r>
    </w:p>
    <w:p w:rsidR="00A023A9" w:rsidRDefault="00A023A9" w:rsidP="00DC4478">
      <w:pPr>
        <w:spacing w:after="0" w:line="240" w:lineRule="auto"/>
        <w:ind w:firstLine="540"/>
        <w:jc w:val="both"/>
        <w:rPr>
          <w:rFonts w:ascii="Times New Roman" w:hAnsi="Times New Roman" w:cs="Times New Roman"/>
          <w:sz w:val="24"/>
          <w:szCs w:val="24"/>
        </w:rPr>
      </w:pPr>
    </w:p>
    <w:p w:rsidR="00DC4478" w:rsidRPr="00DC4478" w:rsidRDefault="00DC4478" w:rsidP="00B23D53">
      <w:pPr>
        <w:pStyle w:val="a5"/>
        <w:numPr>
          <w:ilvl w:val="0"/>
          <w:numId w:val="6"/>
        </w:numPr>
        <w:spacing w:after="0" w:line="240" w:lineRule="auto"/>
        <w:ind w:left="567"/>
        <w:jc w:val="both"/>
        <w:rPr>
          <w:rFonts w:ascii="Times New Roman" w:hAnsi="Times New Roman" w:cs="Times New Roman"/>
          <w:sz w:val="24"/>
          <w:szCs w:val="24"/>
        </w:rPr>
      </w:pPr>
      <w:r w:rsidRPr="00DC4478">
        <w:rPr>
          <w:rFonts w:ascii="Times New Roman" w:eastAsia="Times New Roman" w:hAnsi="Times New Roman" w:cs="Times New Roman"/>
          <w:sz w:val="24"/>
          <w:szCs w:val="24"/>
          <w:lang w:eastAsia="bg-BG"/>
        </w:rPr>
        <w:t xml:space="preserve">Участниците да са сертифицирани по </w:t>
      </w:r>
      <w:r w:rsidRPr="00DC4478">
        <w:rPr>
          <w:rFonts w:ascii="Times New Roman" w:eastAsia="Times New Roman" w:hAnsi="Times New Roman" w:cs="Times New Roman"/>
          <w:sz w:val="24"/>
          <w:szCs w:val="24"/>
          <w:lang w:val="en-US" w:eastAsia="bg-BG"/>
        </w:rPr>
        <w:t xml:space="preserve">ISO: 9001:2008 </w:t>
      </w:r>
      <w:r w:rsidRPr="00DC4478">
        <w:rPr>
          <w:rFonts w:ascii="Times New Roman" w:eastAsia="Times New Roman" w:hAnsi="Times New Roman" w:cs="Times New Roman"/>
          <w:sz w:val="24"/>
          <w:szCs w:val="24"/>
          <w:lang w:eastAsia="bg-BG"/>
        </w:rPr>
        <w:t>или еквивалент с минимален обхват</w:t>
      </w:r>
      <w:r w:rsidRPr="00DC4478">
        <w:rPr>
          <w:rFonts w:ascii="Times New Roman" w:eastAsia="Times New Roman" w:hAnsi="Times New Roman" w:cs="Times New Roman"/>
          <w:sz w:val="24"/>
          <w:szCs w:val="24"/>
          <w:lang w:val="en-US" w:eastAsia="bg-BG"/>
        </w:rPr>
        <w:t xml:space="preserve">: </w:t>
      </w:r>
      <w:r w:rsidR="00CB4B8A">
        <w:rPr>
          <w:rFonts w:ascii="Times New Roman" w:eastAsia="Times New Roman" w:hAnsi="Times New Roman" w:cs="Times New Roman"/>
          <w:sz w:val="24"/>
          <w:szCs w:val="24"/>
          <w:lang w:eastAsia="bg-BG"/>
        </w:rPr>
        <w:t>Техническо</w:t>
      </w:r>
      <w:r w:rsidRPr="00DC4478">
        <w:rPr>
          <w:rFonts w:ascii="Times New Roman" w:eastAsia="Times New Roman" w:hAnsi="Times New Roman" w:cs="Times New Roman"/>
          <w:sz w:val="24"/>
          <w:szCs w:val="24"/>
          <w:lang w:eastAsia="bg-BG"/>
        </w:rPr>
        <w:t xml:space="preserve"> обслужване на автомобили,тенекеджийски и бояджийски работи.</w:t>
      </w:r>
    </w:p>
    <w:p w:rsidR="00DC4478" w:rsidRPr="00DC4478" w:rsidRDefault="00DC4478" w:rsidP="00B23D53">
      <w:pPr>
        <w:pStyle w:val="a5"/>
        <w:numPr>
          <w:ilvl w:val="0"/>
          <w:numId w:val="6"/>
        </w:numPr>
        <w:spacing w:after="0" w:line="240" w:lineRule="auto"/>
        <w:ind w:left="567"/>
        <w:jc w:val="both"/>
        <w:rPr>
          <w:rFonts w:ascii="Times New Roman" w:hAnsi="Times New Roman" w:cs="Times New Roman"/>
          <w:sz w:val="24"/>
          <w:szCs w:val="24"/>
        </w:rPr>
      </w:pPr>
      <w:r w:rsidRPr="00DC4478">
        <w:rPr>
          <w:rFonts w:ascii="Times New Roman" w:eastAsia="Times New Roman" w:hAnsi="Times New Roman" w:cs="Times New Roman"/>
          <w:sz w:val="24"/>
          <w:szCs w:val="24"/>
          <w:lang w:eastAsia="bg-BG"/>
        </w:rPr>
        <w:t>Участникът има на разположение за срока на изпълнение на договора собствена или наета сервизна база или такава с право на ползване на територията на гр.Русе.</w:t>
      </w:r>
    </w:p>
    <w:p w:rsidR="00DC4478" w:rsidRPr="00DC4478" w:rsidRDefault="00DC4478" w:rsidP="00B23D53">
      <w:pPr>
        <w:pStyle w:val="a5"/>
        <w:numPr>
          <w:ilvl w:val="0"/>
          <w:numId w:val="6"/>
        </w:numPr>
        <w:spacing w:after="0" w:line="240" w:lineRule="auto"/>
        <w:ind w:left="567"/>
        <w:jc w:val="both"/>
        <w:rPr>
          <w:rFonts w:ascii="Times New Roman" w:hAnsi="Times New Roman" w:cs="Times New Roman"/>
          <w:sz w:val="24"/>
          <w:szCs w:val="24"/>
        </w:rPr>
      </w:pPr>
      <w:r w:rsidRPr="00DC4478">
        <w:rPr>
          <w:rFonts w:ascii="Times New Roman" w:eastAsia="Times New Roman" w:hAnsi="Times New Roman" w:cs="Times New Roman"/>
          <w:sz w:val="24"/>
          <w:szCs w:val="24"/>
          <w:lang w:eastAsia="bg-BG"/>
        </w:rPr>
        <w:t>Участниците имат на разположение за изпълнение предмета на поръчката следното техническо оборудване:</w:t>
      </w:r>
    </w:p>
    <w:p w:rsidR="00DC4478" w:rsidRPr="00DC4478" w:rsidRDefault="00DC4478" w:rsidP="00B23D53">
      <w:pPr>
        <w:numPr>
          <w:ilvl w:val="0"/>
          <w:numId w:val="5"/>
        </w:numPr>
        <w:spacing w:after="0" w:line="240" w:lineRule="auto"/>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Стенд за регулиране на преден и заден мост с писмен рапорт за състоянието на ходовата част;</w:t>
      </w:r>
    </w:p>
    <w:p w:rsidR="00DC4478" w:rsidRPr="00DC4478" w:rsidRDefault="00DC4478" w:rsidP="00B23D53">
      <w:pPr>
        <w:numPr>
          <w:ilvl w:val="0"/>
          <w:numId w:val="5"/>
        </w:numPr>
        <w:spacing w:after="0" w:line="240" w:lineRule="auto"/>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Спирачен стенд;</w:t>
      </w:r>
    </w:p>
    <w:p w:rsidR="00DC4478" w:rsidRPr="00DC4478" w:rsidRDefault="00DC4478" w:rsidP="00B23D53">
      <w:pPr>
        <w:numPr>
          <w:ilvl w:val="0"/>
          <w:numId w:val="5"/>
        </w:numPr>
        <w:spacing w:after="0" w:line="240" w:lineRule="auto"/>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Стенд за електронна компютърна диагностика – компютри и двигатели за всички марки;</w:t>
      </w:r>
    </w:p>
    <w:p w:rsidR="00DC4478" w:rsidRPr="00DC4478" w:rsidRDefault="00DC4478" w:rsidP="00B23D53">
      <w:pPr>
        <w:numPr>
          <w:ilvl w:val="0"/>
          <w:numId w:val="5"/>
        </w:numPr>
        <w:spacing w:after="0" w:line="240" w:lineRule="auto"/>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Станция за зареждане на климатични системи;</w:t>
      </w:r>
    </w:p>
    <w:p w:rsidR="00DC4478" w:rsidRPr="00DC4478" w:rsidRDefault="00DC4478" w:rsidP="00B23D53">
      <w:pPr>
        <w:numPr>
          <w:ilvl w:val="0"/>
          <w:numId w:val="5"/>
        </w:numPr>
        <w:spacing w:after="0" w:line="240" w:lineRule="auto"/>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Стенд за разпъване и ремонт на тежко увредени купета;</w:t>
      </w:r>
    </w:p>
    <w:p w:rsidR="00DC4478" w:rsidRPr="00DC4478" w:rsidRDefault="00DC4478" w:rsidP="00B23D53">
      <w:pPr>
        <w:numPr>
          <w:ilvl w:val="0"/>
          <w:numId w:val="5"/>
        </w:numPr>
        <w:spacing w:after="0" w:line="240" w:lineRule="auto"/>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 xml:space="preserve">Бояджийска и подготвителна камери </w:t>
      </w:r>
    </w:p>
    <w:p w:rsidR="00DC4478" w:rsidRPr="00DC4478" w:rsidRDefault="00DC4478" w:rsidP="00B23D53">
      <w:pPr>
        <w:numPr>
          <w:ilvl w:val="0"/>
          <w:numId w:val="4"/>
        </w:numPr>
        <w:spacing w:after="0" w:line="240" w:lineRule="auto"/>
        <w:ind w:left="426" w:hanging="142"/>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t>Участникът да разполага с персонал – минимум 20 човека;</w:t>
      </w:r>
    </w:p>
    <w:p w:rsidR="00DC4478" w:rsidRPr="00DC4478" w:rsidRDefault="00DC4478" w:rsidP="00B23D53">
      <w:pPr>
        <w:numPr>
          <w:ilvl w:val="0"/>
          <w:numId w:val="4"/>
        </w:numPr>
        <w:spacing w:after="0" w:line="240" w:lineRule="auto"/>
        <w:ind w:left="426" w:hanging="142"/>
        <w:contextualSpacing/>
        <w:jc w:val="both"/>
        <w:rPr>
          <w:rFonts w:ascii="Times New Roman" w:eastAsia="Times New Roman" w:hAnsi="Times New Roman" w:cs="Times New Roman"/>
          <w:sz w:val="24"/>
          <w:szCs w:val="24"/>
          <w:lang w:eastAsia="bg-BG"/>
        </w:rPr>
      </w:pPr>
      <w:r w:rsidRPr="00DC4478">
        <w:rPr>
          <w:rFonts w:ascii="Times New Roman" w:eastAsia="Times New Roman" w:hAnsi="Times New Roman" w:cs="Times New Roman"/>
          <w:sz w:val="24"/>
          <w:szCs w:val="24"/>
          <w:lang w:eastAsia="bg-BG"/>
        </w:rPr>
        <w:lastRenderedPageBreak/>
        <w:t xml:space="preserve">Участникът да е изпълнил най-малко една услуга с предмет, сходен с предмета на поръчката </w:t>
      </w:r>
      <w:r w:rsidR="000F359F">
        <w:rPr>
          <w:rFonts w:ascii="Times New Roman" w:eastAsia="Times New Roman" w:hAnsi="Times New Roman" w:cs="Times New Roman"/>
          <w:sz w:val="24"/>
          <w:szCs w:val="24"/>
          <w:lang w:eastAsia="bg-BG"/>
        </w:rPr>
        <w:t>–</w:t>
      </w:r>
      <w:r w:rsidRPr="00DC4478">
        <w:rPr>
          <w:rFonts w:ascii="Times New Roman" w:eastAsia="Times New Roman" w:hAnsi="Times New Roman" w:cs="Times New Roman"/>
          <w:sz w:val="24"/>
          <w:szCs w:val="24"/>
          <w:lang w:eastAsia="bg-BG"/>
        </w:rPr>
        <w:t xml:space="preserve"> </w:t>
      </w:r>
      <w:r w:rsidR="000F359F">
        <w:rPr>
          <w:rFonts w:ascii="Times New Roman" w:eastAsia="Times New Roman" w:hAnsi="Times New Roman" w:cs="Times New Roman"/>
          <w:sz w:val="24"/>
          <w:szCs w:val="24"/>
          <w:lang w:eastAsia="bg-BG"/>
        </w:rPr>
        <w:t xml:space="preserve">техническо </w:t>
      </w:r>
      <w:r w:rsidRPr="00DC4478">
        <w:rPr>
          <w:rFonts w:ascii="Times New Roman" w:eastAsia="Times New Roman" w:hAnsi="Times New Roman" w:cs="Times New Roman"/>
          <w:sz w:val="24"/>
          <w:szCs w:val="24"/>
          <w:lang w:eastAsia="bg-BG"/>
        </w:rPr>
        <w:t>обслужване на автомобили,тенекеджийски и бояджийски работи.</w:t>
      </w:r>
    </w:p>
    <w:p w:rsidR="00DC4478" w:rsidRPr="00942DCE" w:rsidRDefault="00DC4478" w:rsidP="00DC4478">
      <w:pPr>
        <w:spacing w:after="0" w:line="240" w:lineRule="auto"/>
        <w:ind w:left="426" w:hanging="142"/>
        <w:jc w:val="both"/>
        <w:rPr>
          <w:rFonts w:ascii="Times New Roman" w:hAnsi="Times New Roman" w:cs="Times New Roman"/>
          <w:b/>
        </w:rPr>
      </w:pPr>
    </w:p>
    <w:p w:rsidR="00B320BD" w:rsidRDefault="00B320BD" w:rsidP="00DC4478">
      <w:pPr>
        <w:spacing w:after="0" w:line="240" w:lineRule="auto"/>
        <w:ind w:left="426" w:hanging="142"/>
        <w:jc w:val="both"/>
        <w:rPr>
          <w:rFonts w:ascii="Times New Roman" w:eastAsia="Times New Roman" w:hAnsi="Times New Roman" w:cs="Times New Roman"/>
          <w:sz w:val="24"/>
          <w:szCs w:val="24"/>
          <w:lang w:eastAsia="bg-BG"/>
        </w:rPr>
      </w:pPr>
    </w:p>
    <w:p w:rsidR="00A023A9" w:rsidRPr="00313539" w:rsidRDefault="00A023A9" w:rsidP="00A023A9">
      <w:pPr>
        <w:spacing w:after="0" w:line="360" w:lineRule="auto"/>
        <w:ind w:firstLine="540"/>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Изискуеми документи и информация:</w:t>
      </w:r>
    </w:p>
    <w:p w:rsidR="00A023A9" w:rsidRPr="00A023A9" w:rsidRDefault="00A023A9" w:rsidP="00B23D53">
      <w:pPr>
        <w:numPr>
          <w:ilvl w:val="0"/>
          <w:numId w:val="7"/>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 xml:space="preserve">Участникът да представи копие от валиден сертификат за въведена система за управление на качеството в съответствие с ISO 9001:2008, издаден от лице или орган по чл. 53, ал. 3 от ЗОП и с обхват: </w:t>
      </w:r>
      <w:r w:rsidR="000F359F">
        <w:rPr>
          <w:rFonts w:ascii="Times New Roman" w:eastAsia="Times New Roman" w:hAnsi="Times New Roman" w:cs="Times New Roman"/>
          <w:sz w:val="24"/>
          <w:szCs w:val="24"/>
          <w:lang w:eastAsia="bg-BG"/>
        </w:rPr>
        <w:t>Техническо</w:t>
      </w:r>
      <w:r w:rsidRPr="00A023A9">
        <w:rPr>
          <w:rFonts w:ascii="Times New Roman" w:eastAsia="Times New Roman" w:hAnsi="Times New Roman" w:cs="Times New Roman"/>
          <w:sz w:val="24"/>
          <w:szCs w:val="24"/>
          <w:lang w:eastAsia="bg-BG"/>
        </w:rPr>
        <w:t xml:space="preserve"> обслужване на автомобили,тенекеджийски и бояджийски работи.</w:t>
      </w:r>
    </w:p>
    <w:p w:rsidR="00A023A9" w:rsidRPr="00A023A9" w:rsidRDefault="00A023A9" w:rsidP="00B23D53">
      <w:pPr>
        <w:numPr>
          <w:ilvl w:val="0"/>
          <w:numId w:val="7"/>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Декларация по чл. 51, ал. 1, т. 9 за техническото оборудване, с което разполага участникът за изпълнение на обществената поръчка – договора собствена или наета сервизна база или такава с право на ползване на територията на гр.Русе.</w:t>
      </w:r>
    </w:p>
    <w:p w:rsidR="00A023A9" w:rsidRPr="00A023A9" w:rsidRDefault="00A023A9" w:rsidP="00B23D53">
      <w:pPr>
        <w:numPr>
          <w:ilvl w:val="0"/>
          <w:numId w:val="7"/>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Декларация по чл. 51, ал. 1, т. 9 за техническото оборудване с което разполага участникът за изпълнение на обществената поръчка съобразно поставеното от възложителя минимално изискване:</w:t>
      </w:r>
    </w:p>
    <w:p w:rsidR="00A023A9" w:rsidRPr="00A023A9" w:rsidRDefault="00A023A9" w:rsidP="00B23D53">
      <w:pPr>
        <w:numPr>
          <w:ilvl w:val="0"/>
          <w:numId w:val="8"/>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Стенд за регулиране на преден и заден мост с писмен рапорт за състоянието на ходовата част;</w:t>
      </w:r>
    </w:p>
    <w:p w:rsidR="00A023A9" w:rsidRPr="00A023A9" w:rsidRDefault="00A023A9" w:rsidP="00B23D53">
      <w:pPr>
        <w:numPr>
          <w:ilvl w:val="0"/>
          <w:numId w:val="8"/>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Спирачен стенд;</w:t>
      </w:r>
    </w:p>
    <w:p w:rsidR="00A023A9" w:rsidRPr="00A023A9" w:rsidRDefault="00A023A9" w:rsidP="00B23D53">
      <w:pPr>
        <w:numPr>
          <w:ilvl w:val="0"/>
          <w:numId w:val="8"/>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Стенд за електронна компютърна диагностика – компютри и двигатели за всички марки;</w:t>
      </w:r>
    </w:p>
    <w:p w:rsidR="00A023A9" w:rsidRPr="00A023A9" w:rsidRDefault="00A023A9" w:rsidP="00B23D53">
      <w:pPr>
        <w:numPr>
          <w:ilvl w:val="0"/>
          <w:numId w:val="8"/>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Станция за зареждане на климатични системи;</w:t>
      </w:r>
    </w:p>
    <w:p w:rsidR="00A023A9" w:rsidRPr="00A023A9" w:rsidRDefault="00A023A9" w:rsidP="00B23D53">
      <w:pPr>
        <w:numPr>
          <w:ilvl w:val="0"/>
          <w:numId w:val="8"/>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Стенд за разпъване и ремонт на тежко увредени купета;</w:t>
      </w:r>
    </w:p>
    <w:p w:rsidR="00A023A9" w:rsidRPr="00A023A9" w:rsidRDefault="00A023A9" w:rsidP="00B23D53">
      <w:pPr>
        <w:numPr>
          <w:ilvl w:val="0"/>
          <w:numId w:val="8"/>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Бояджийска и подготвителна камери.</w:t>
      </w:r>
    </w:p>
    <w:p w:rsidR="00A023A9" w:rsidRPr="00A023A9" w:rsidRDefault="00A023A9" w:rsidP="00B23D53">
      <w:pPr>
        <w:numPr>
          <w:ilvl w:val="0"/>
          <w:numId w:val="7"/>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Списък на технически лица, включително на тези, отговарящи за контрола на качеството и декларация за средния годишен брой на работниците и служителите и за броя на ръководните служители на кандидата или участника за последните три години, освен когато кандидатът или участникът е посочил в офертата си, че ще използва подизпълнител или ресурсите на трето лице.</w:t>
      </w:r>
    </w:p>
    <w:p w:rsidR="00A023A9" w:rsidRPr="00A023A9" w:rsidRDefault="00A023A9" w:rsidP="00B23D53">
      <w:pPr>
        <w:numPr>
          <w:ilvl w:val="0"/>
          <w:numId w:val="7"/>
        </w:numPr>
        <w:spacing w:after="0" w:line="240" w:lineRule="auto"/>
        <w:ind w:left="567"/>
        <w:contextualSpacing/>
        <w:jc w:val="both"/>
        <w:rPr>
          <w:rFonts w:ascii="Times New Roman" w:eastAsia="Times New Roman" w:hAnsi="Times New Roman" w:cs="Times New Roman"/>
          <w:sz w:val="24"/>
          <w:szCs w:val="24"/>
          <w:lang w:eastAsia="bg-BG"/>
        </w:rPr>
      </w:pPr>
      <w:r w:rsidRPr="00A023A9">
        <w:rPr>
          <w:rFonts w:ascii="Times New Roman" w:eastAsia="Times New Roman" w:hAnsi="Times New Roman" w:cs="Times New Roman"/>
          <w:sz w:val="24"/>
          <w:szCs w:val="24"/>
          <w:lang w:eastAsia="bg-BG"/>
        </w:rPr>
        <w:t>Списък на доставките или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Участникът прилага и удостоверение, издадено от получателя или от компетентен орган, или посочва  публичен регистър, в който е публикувана информация за услугата.</w:t>
      </w:r>
    </w:p>
    <w:p w:rsidR="00740D8C" w:rsidRDefault="00740D8C" w:rsidP="004C1AAF">
      <w:pPr>
        <w:spacing w:after="0" w:line="240" w:lineRule="auto"/>
        <w:jc w:val="both"/>
        <w:rPr>
          <w:rFonts w:ascii="Times New Roman" w:eastAsia="Times New Roman" w:hAnsi="Times New Roman" w:cs="Times New Roman"/>
          <w:sz w:val="24"/>
          <w:szCs w:val="24"/>
          <w:lang w:eastAsia="bg-BG"/>
        </w:rPr>
      </w:pPr>
    </w:p>
    <w:p w:rsidR="00740D8C" w:rsidRPr="00C73E79" w:rsidRDefault="00740D8C" w:rsidP="004C1AAF">
      <w:pPr>
        <w:spacing w:after="0" w:line="240" w:lineRule="auto"/>
        <w:jc w:val="both"/>
        <w:rPr>
          <w:rFonts w:ascii="Times New Roman" w:eastAsia="Times New Roman" w:hAnsi="Times New Roman" w:cs="Times New Roman"/>
          <w:sz w:val="24"/>
          <w:szCs w:val="24"/>
          <w:lang w:val="en-US" w:eastAsia="bg-BG"/>
        </w:rPr>
      </w:pPr>
    </w:p>
    <w:p w:rsidR="00CD59F4" w:rsidRPr="00CD59F4" w:rsidRDefault="00CD59F4" w:rsidP="00CD59F4">
      <w:pPr>
        <w:spacing w:after="0" w:line="240" w:lineRule="auto"/>
        <w:jc w:val="both"/>
        <w:rPr>
          <w:rFonts w:ascii="Times New Roman" w:hAnsi="Times New Roman" w:cs="Times New Roman"/>
          <w:sz w:val="24"/>
          <w:szCs w:val="24"/>
        </w:rPr>
      </w:pPr>
    </w:p>
    <w:p w:rsidR="00CD59F4" w:rsidRPr="00CD59F4" w:rsidRDefault="00CD59F4" w:rsidP="00CD59F4">
      <w:pPr>
        <w:shd w:val="clear" w:color="auto" w:fill="B8CCE4"/>
        <w:ind w:firstLine="708"/>
        <w:rPr>
          <w:rFonts w:ascii="Times New Roman" w:hAnsi="Times New Roman" w:cs="Times New Roman"/>
          <w:b/>
          <w:sz w:val="24"/>
          <w:szCs w:val="24"/>
        </w:rPr>
      </w:pPr>
      <w:r w:rsidRPr="00CD59F4">
        <w:rPr>
          <w:rFonts w:ascii="Times New Roman" w:hAnsi="Times New Roman" w:cs="Times New Roman"/>
          <w:b/>
          <w:sz w:val="24"/>
          <w:szCs w:val="24"/>
        </w:rPr>
        <w:t>5.</w:t>
      </w:r>
      <w:r w:rsidRPr="00CD59F4">
        <w:rPr>
          <w:b/>
        </w:rPr>
        <w:t xml:space="preserve">  </w:t>
      </w:r>
      <w:r w:rsidRPr="00CD59F4">
        <w:rPr>
          <w:rFonts w:ascii="Times New Roman" w:hAnsi="Times New Roman" w:cs="Times New Roman"/>
          <w:b/>
          <w:sz w:val="24"/>
          <w:szCs w:val="24"/>
        </w:rPr>
        <w:t>ГАРАНЦИИ.</w:t>
      </w:r>
    </w:p>
    <w:p w:rsidR="00CD59F4" w:rsidRPr="00CD59F4" w:rsidRDefault="00CD59F4" w:rsidP="00CD59F4">
      <w:pPr>
        <w:spacing w:after="0" w:line="240" w:lineRule="auto"/>
        <w:jc w:val="both"/>
        <w:rPr>
          <w:rFonts w:ascii="Times New Roman" w:hAnsi="Times New Roman" w:cs="Times New Roman"/>
          <w:sz w:val="24"/>
          <w:szCs w:val="24"/>
        </w:rPr>
      </w:pPr>
    </w:p>
    <w:p w:rsidR="00CD59F4" w:rsidRPr="00CD59F4" w:rsidRDefault="00CD59F4" w:rsidP="00CD59F4">
      <w:pPr>
        <w:shd w:val="clear" w:color="auto" w:fill="B8CCE4"/>
        <w:ind w:firstLine="708"/>
        <w:rPr>
          <w:rFonts w:ascii="Times New Roman" w:hAnsi="Times New Roman" w:cs="Times New Roman"/>
          <w:b/>
          <w:sz w:val="24"/>
          <w:szCs w:val="24"/>
        </w:rPr>
      </w:pPr>
      <w:r w:rsidRPr="00CD59F4">
        <w:rPr>
          <w:rFonts w:ascii="Times New Roman" w:hAnsi="Times New Roman" w:cs="Times New Roman"/>
          <w:b/>
          <w:sz w:val="24"/>
          <w:szCs w:val="24"/>
        </w:rPr>
        <w:t>5.1.</w:t>
      </w:r>
      <w:r w:rsidRPr="00CD59F4">
        <w:rPr>
          <w:b/>
        </w:rPr>
        <w:t xml:space="preserve">  </w:t>
      </w:r>
      <w:r w:rsidRPr="00CD59F4">
        <w:rPr>
          <w:rFonts w:ascii="Times New Roman" w:hAnsi="Times New Roman" w:cs="Times New Roman"/>
          <w:b/>
          <w:sz w:val="24"/>
          <w:szCs w:val="24"/>
        </w:rPr>
        <w:t>ГАРАНЦИЯ ЗА УЧАСТИЕ.</w:t>
      </w:r>
    </w:p>
    <w:p w:rsidR="00CD59F4" w:rsidRPr="00CD59F4" w:rsidRDefault="00CD59F4" w:rsidP="00CD59F4">
      <w:pPr>
        <w:spacing w:after="0" w:line="240" w:lineRule="auto"/>
        <w:ind w:firstLine="708"/>
        <w:jc w:val="both"/>
        <w:rPr>
          <w:rFonts w:ascii="Times New Roman" w:hAnsi="Times New Roman" w:cs="Times New Roman"/>
          <w:sz w:val="24"/>
          <w:szCs w:val="24"/>
        </w:rPr>
      </w:pPr>
      <w:r w:rsidRPr="00CD59F4">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CD59F4" w:rsidRPr="00CD59F4" w:rsidRDefault="00CD59F4" w:rsidP="00B23D53">
      <w:pPr>
        <w:numPr>
          <w:ilvl w:val="0"/>
          <w:numId w:val="9"/>
        </w:numPr>
        <w:spacing w:after="0" w:line="240" w:lineRule="auto"/>
        <w:jc w:val="both"/>
        <w:rPr>
          <w:rFonts w:ascii="Times New Roman" w:eastAsia="Times New Roman" w:hAnsi="Times New Roman" w:cs="Times New Roman"/>
          <w:sz w:val="24"/>
          <w:szCs w:val="24"/>
          <w:lang w:eastAsia="bg-BG"/>
        </w:rPr>
      </w:pPr>
      <w:r w:rsidRPr="00CD59F4">
        <w:rPr>
          <w:rFonts w:ascii="Times New Roman" w:eastAsia="Times New Roman" w:hAnsi="Times New Roman" w:cs="Times New Roman"/>
          <w:sz w:val="24"/>
          <w:szCs w:val="24"/>
          <w:lang w:eastAsia="bg-BG"/>
        </w:rPr>
        <w:t>парична сума, платима по банкова сметка на Община Русе;</w:t>
      </w:r>
    </w:p>
    <w:p w:rsidR="00CD59F4" w:rsidRPr="00CD59F4" w:rsidRDefault="00CD59F4" w:rsidP="00B23D53">
      <w:pPr>
        <w:numPr>
          <w:ilvl w:val="0"/>
          <w:numId w:val="9"/>
        </w:numPr>
        <w:spacing w:after="0" w:line="240" w:lineRule="auto"/>
        <w:jc w:val="both"/>
        <w:rPr>
          <w:rFonts w:ascii="Times New Roman" w:eastAsia="Times New Roman" w:hAnsi="Times New Roman" w:cs="Times New Roman"/>
          <w:sz w:val="24"/>
          <w:szCs w:val="24"/>
          <w:lang w:eastAsia="bg-BG"/>
        </w:rPr>
      </w:pPr>
      <w:r w:rsidRPr="00CD59F4">
        <w:rPr>
          <w:rFonts w:ascii="Times New Roman" w:eastAsia="Times New Roman" w:hAnsi="Times New Roman" w:cs="Times New Roman"/>
          <w:sz w:val="24"/>
          <w:szCs w:val="24"/>
          <w:lang w:eastAsia="bg-BG"/>
        </w:rPr>
        <w:t xml:space="preserve">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w:t>
      </w:r>
      <w:r w:rsidRPr="00CD59F4">
        <w:rPr>
          <w:rFonts w:ascii="Times New Roman" w:eastAsia="Times New Roman" w:hAnsi="Times New Roman" w:cs="Times New Roman"/>
          <w:sz w:val="24"/>
          <w:szCs w:val="24"/>
          <w:lang w:eastAsia="bg-BG"/>
        </w:rPr>
        <w:lastRenderedPageBreak/>
        <w:t>на Република България, издадена в полза на Възложителя, в която изрично са посочени основанията за нейното задържане, съгласно чл.61 от ЗОП.</w:t>
      </w:r>
    </w:p>
    <w:p w:rsidR="000078F4" w:rsidRPr="000078F4" w:rsidRDefault="000078F4" w:rsidP="000078F4">
      <w:pPr>
        <w:spacing w:after="0" w:line="240" w:lineRule="auto"/>
        <w:ind w:left="360"/>
        <w:jc w:val="both"/>
        <w:rPr>
          <w:rFonts w:ascii="Times New Roman" w:hAnsi="Times New Roman" w:cs="Times New Roman"/>
          <w:sz w:val="24"/>
          <w:szCs w:val="24"/>
        </w:rPr>
      </w:pPr>
      <w:r w:rsidRPr="000078F4">
        <w:rPr>
          <w:rFonts w:ascii="Times New Roman" w:hAnsi="Times New Roman" w:cs="Times New Roman"/>
          <w:sz w:val="24"/>
          <w:szCs w:val="24"/>
        </w:rPr>
        <w:t xml:space="preserve">Гаранцията за участие е в размер </w:t>
      </w:r>
      <w:r w:rsidR="00A73E90">
        <w:rPr>
          <w:rFonts w:ascii="Times New Roman" w:hAnsi="Times New Roman" w:cs="Times New Roman"/>
          <w:sz w:val="24"/>
          <w:szCs w:val="24"/>
        </w:rPr>
        <w:t xml:space="preserve">на </w:t>
      </w:r>
      <w:r w:rsidR="00A73E90" w:rsidRPr="00A73E90">
        <w:rPr>
          <w:rFonts w:ascii="Times New Roman" w:hAnsi="Times New Roman" w:cs="Times New Roman"/>
          <w:sz w:val="24"/>
          <w:szCs w:val="24"/>
          <w:lang w:val="en-US"/>
        </w:rPr>
        <w:t>1666</w:t>
      </w:r>
      <w:r w:rsidR="00A73E90" w:rsidRPr="00A73E90">
        <w:rPr>
          <w:rFonts w:ascii="Times New Roman" w:hAnsi="Times New Roman" w:cs="Times New Roman"/>
          <w:sz w:val="24"/>
          <w:szCs w:val="24"/>
        </w:rPr>
        <w:t>,</w:t>
      </w:r>
      <w:r w:rsidR="00A73E90" w:rsidRPr="00A73E90">
        <w:rPr>
          <w:rFonts w:ascii="Times New Roman" w:hAnsi="Times New Roman" w:cs="Times New Roman"/>
          <w:sz w:val="24"/>
          <w:szCs w:val="24"/>
          <w:lang w:val="en-US"/>
        </w:rPr>
        <w:t xml:space="preserve">66 </w:t>
      </w:r>
      <w:r w:rsidR="00A73E90" w:rsidRPr="00A73E90">
        <w:rPr>
          <w:rFonts w:ascii="Times New Roman" w:hAnsi="Times New Roman" w:cs="Times New Roman"/>
          <w:sz w:val="24"/>
          <w:szCs w:val="24"/>
        </w:rPr>
        <w:t>лева (словом: хиляда шестстотин шестдесет и шест лв. и 66 ст.)</w:t>
      </w:r>
      <w:r w:rsidRPr="000078F4">
        <w:rPr>
          <w:rFonts w:ascii="Times New Roman" w:hAnsi="Times New Roman" w:cs="Times New Roman"/>
          <w:sz w:val="24"/>
          <w:szCs w:val="24"/>
        </w:rPr>
        <w:t>.</w:t>
      </w:r>
    </w:p>
    <w:p w:rsidR="000078F4" w:rsidRPr="000078F4" w:rsidRDefault="000078F4" w:rsidP="000078F4">
      <w:pPr>
        <w:spacing w:after="0" w:line="240" w:lineRule="auto"/>
        <w:ind w:left="360"/>
        <w:jc w:val="both"/>
        <w:rPr>
          <w:rFonts w:ascii="Times New Roman" w:hAnsi="Times New Roman" w:cs="Times New Roman"/>
          <w:sz w:val="24"/>
          <w:szCs w:val="24"/>
        </w:rPr>
      </w:pPr>
      <w:r w:rsidRPr="000078F4">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0078F4" w:rsidRPr="000078F4" w:rsidRDefault="000078F4" w:rsidP="000078F4">
      <w:pPr>
        <w:spacing w:after="0" w:line="240" w:lineRule="auto"/>
        <w:ind w:left="360"/>
        <w:jc w:val="both"/>
        <w:rPr>
          <w:rFonts w:ascii="Times New Roman" w:hAnsi="Times New Roman" w:cs="Times New Roman"/>
          <w:b/>
          <w:sz w:val="24"/>
          <w:szCs w:val="24"/>
        </w:rPr>
      </w:pPr>
      <w:r w:rsidRPr="000078F4">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0078F4">
        <w:rPr>
          <w:rFonts w:ascii="Times New Roman" w:hAnsi="Times New Roman" w:cs="Times New Roman"/>
          <w:b/>
          <w:sz w:val="24"/>
          <w:szCs w:val="24"/>
        </w:rPr>
        <w:t>ТБ „</w:t>
      </w:r>
      <w:proofErr w:type="spellStart"/>
      <w:r w:rsidRPr="000078F4">
        <w:rPr>
          <w:rFonts w:ascii="Times New Roman" w:hAnsi="Times New Roman" w:cs="Times New Roman"/>
          <w:b/>
          <w:sz w:val="24"/>
          <w:szCs w:val="24"/>
        </w:rPr>
        <w:t>Инвестбанк</w:t>
      </w:r>
      <w:proofErr w:type="spellEnd"/>
      <w:r w:rsidRPr="000078F4">
        <w:rPr>
          <w:rFonts w:ascii="Times New Roman" w:hAnsi="Times New Roman" w:cs="Times New Roman"/>
          <w:b/>
          <w:sz w:val="24"/>
          <w:szCs w:val="24"/>
        </w:rPr>
        <w:t xml:space="preserve">” АД, Клон Русе, BIG - IORTBGSF; IBAN - BG37 IORT 7379 3300 0300 00. </w:t>
      </w:r>
    </w:p>
    <w:p w:rsidR="000078F4" w:rsidRPr="000078F4" w:rsidRDefault="000078F4" w:rsidP="000078F4">
      <w:pPr>
        <w:spacing w:after="0" w:line="240" w:lineRule="auto"/>
        <w:ind w:left="360"/>
        <w:jc w:val="both"/>
        <w:rPr>
          <w:rFonts w:ascii="Times New Roman" w:hAnsi="Times New Roman" w:cs="Times New Roman"/>
          <w:sz w:val="24"/>
          <w:szCs w:val="24"/>
        </w:rPr>
      </w:pPr>
      <w:r w:rsidRPr="000078F4">
        <w:rPr>
          <w:rFonts w:ascii="Times New Roman" w:hAnsi="Times New Roman" w:cs="Times New Roman"/>
          <w:sz w:val="24"/>
          <w:szCs w:val="24"/>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0078F4" w:rsidRPr="000078F4" w:rsidRDefault="000078F4" w:rsidP="000078F4">
      <w:pPr>
        <w:spacing w:after="0" w:line="240" w:lineRule="auto"/>
        <w:ind w:left="360"/>
        <w:jc w:val="both"/>
        <w:rPr>
          <w:rFonts w:ascii="Times New Roman" w:hAnsi="Times New Roman" w:cs="Times New Roman"/>
          <w:sz w:val="24"/>
          <w:szCs w:val="24"/>
        </w:rPr>
      </w:pPr>
      <w:r w:rsidRPr="000078F4">
        <w:rPr>
          <w:rFonts w:ascii="Times New Roman" w:hAnsi="Times New Roman" w:cs="Times New Roman"/>
          <w:sz w:val="24"/>
          <w:szCs w:val="24"/>
        </w:rPr>
        <w:t xml:space="preserve">Когато кандидатът, участникът е обединение, което не е юридическо лице, всеки от </w:t>
      </w:r>
      <w:proofErr w:type="spellStart"/>
      <w:r w:rsidRPr="000078F4">
        <w:rPr>
          <w:rFonts w:ascii="Times New Roman" w:hAnsi="Times New Roman" w:cs="Times New Roman"/>
          <w:sz w:val="24"/>
          <w:szCs w:val="24"/>
        </w:rPr>
        <w:t>съдружниците</w:t>
      </w:r>
      <w:proofErr w:type="spellEnd"/>
      <w:r w:rsidRPr="000078F4">
        <w:rPr>
          <w:rFonts w:ascii="Times New Roman" w:hAnsi="Times New Roman" w:cs="Times New Roman"/>
          <w:sz w:val="24"/>
          <w:szCs w:val="24"/>
        </w:rPr>
        <w:t xml:space="preserve"> в него може да е </w:t>
      </w:r>
      <w:proofErr w:type="spellStart"/>
      <w:r w:rsidRPr="000078F4">
        <w:rPr>
          <w:rFonts w:ascii="Times New Roman" w:hAnsi="Times New Roman" w:cs="Times New Roman"/>
          <w:sz w:val="24"/>
          <w:szCs w:val="24"/>
        </w:rPr>
        <w:t>наредител</w:t>
      </w:r>
      <w:proofErr w:type="spellEnd"/>
      <w:r w:rsidRPr="000078F4">
        <w:rPr>
          <w:rFonts w:ascii="Times New Roman" w:hAnsi="Times New Roman" w:cs="Times New Roman"/>
          <w:sz w:val="24"/>
          <w:szCs w:val="24"/>
        </w:rPr>
        <w:t xml:space="preserve"> по банковата гаранция, съответно вносител на сумата по гаранцията.</w:t>
      </w:r>
    </w:p>
    <w:p w:rsidR="000078F4" w:rsidRPr="000078F4" w:rsidRDefault="000078F4" w:rsidP="000078F4">
      <w:pPr>
        <w:spacing w:after="0" w:line="240" w:lineRule="auto"/>
        <w:ind w:left="360"/>
        <w:jc w:val="both"/>
        <w:rPr>
          <w:rFonts w:ascii="Times New Roman" w:hAnsi="Times New Roman" w:cs="Times New Roman"/>
          <w:sz w:val="24"/>
          <w:szCs w:val="24"/>
        </w:rPr>
      </w:pPr>
      <w:r w:rsidRPr="000078F4">
        <w:rPr>
          <w:rFonts w:ascii="Times New Roman" w:hAnsi="Times New Roman" w:cs="Times New Roman"/>
          <w:sz w:val="24"/>
          <w:szCs w:val="24"/>
        </w:rPr>
        <w:t>Разходите по евентуално усвояване на гаранцията ще бъдат за сметка на Възложителя.</w:t>
      </w:r>
    </w:p>
    <w:p w:rsidR="000078F4" w:rsidRDefault="000078F4" w:rsidP="000078F4">
      <w:pPr>
        <w:spacing w:after="0" w:line="240" w:lineRule="auto"/>
        <w:ind w:left="360"/>
        <w:jc w:val="both"/>
        <w:rPr>
          <w:rFonts w:ascii="Times New Roman" w:hAnsi="Times New Roman" w:cs="Times New Roman"/>
          <w:sz w:val="24"/>
          <w:szCs w:val="24"/>
        </w:rPr>
      </w:pPr>
      <w:r w:rsidRPr="000078F4">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EA2F78" w:rsidRPr="00EA2F78" w:rsidRDefault="00EA2F78" w:rsidP="00B23D53">
      <w:pPr>
        <w:numPr>
          <w:ilvl w:val="1"/>
          <w:numId w:val="15"/>
        </w:numPr>
        <w:shd w:val="clear" w:color="auto" w:fill="B8CCE4"/>
        <w:spacing w:after="0" w:line="240" w:lineRule="auto"/>
        <w:rPr>
          <w:rFonts w:ascii="Times New Roman" w:eastAsia="Times New Roman" w:hAnsi="Times New Roman" w:cs="Times New Roman"/>
          <w:b/>
          <w:sz w:val="24"/>
          <w:szCs w:val="24"/>
          <w:lang w:eastAsia="bg-BG"/>
        </w:rPr>
      </w:pPr>
      <w:r w:rsidRPr="00EA2F78">
        <w:rPr>
          <w:rFonts w:ascii="Times New Roman" w:eastAsia="Times New Roman" w:hAnsi="Times New Roman" w:cs="Times New Roman"/>
          <w:b/>
          <w:sz w:val="24"/>
          <w:szCs w:val="24"/>
          <w:lang w:eastAsia="bg-BG"/>
        </w:rPr>
        <w:t>УСЛОВИЯ ЗА ОСВОБОЖДАВАНЕ И ЗАДЪРЖАНЕ НА ГАРАНЦИЯТА ЗА УЧАСТИЕ</w:t>
      </w:r>
    </w:p>
    <w:p w:rsidR="00EA2F78" w:rsidRPr="00EA2F78" w:rsidRDefault="00EA2F78" w:rsidP="00EA2F78">
      <w:pPr>
        <w:spacing w:after="0" w:line="240" w:lineRule="auto"/>
        <w:jc w:val="both"/>
        <w:rPr>
          <w:rFonts w:ascii="Times New Roman" w:hAnsi="Times New Roman" w:cs="Times New Roman"/>
          <w:sz w:val="24"/>
          <w:szCs w:val="24"/>
        </w:rPr>
      </w:pP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EA2F78" w:rsidRPr="00EA2F78" w:rsidRDefault="00EA2F78" w:rsidP="00EA2F78">
      <w:pPr>
        <w:spacing w:after="0" w:line="240" w:lineRule="auto"/>
        <w:ind w:firstLine="709"/>
        <w:jc w:val="both"/>
        <w:rPr>
          <w:rFonts w:ascii="Times New Roman" w:hAnsi="Times New Roman" w:cs="Times New Roman"/>
          <w:b/>
          <w:sz w:val="24"/>
          <w:szCs w:val="24"/>
        </w:rPr>
      </w:pPr>
      <w:r w:rsidRPr="00EA2F78">
        <w:rPr>
          <w:rFonts w:ascii="Times New Roman" w:hAnsi="Times New Roman" w:cs="Times New Roman"/>
          <w:b/>
          <w:sz w:val="24"/>
          <w:szCs w:val="24"/>
        </w:rPr>
        <w:t>Гаранцията за участие в процедурата се задържа в следните случаи:</w:t>
      </w:r>
    </w:p>
    <w:p w:rsidR="00EA2F78" w:rsidRPr="00EA2F78" w:rsidRDefault="00EA2F78" w:rsidP="00B23D53">
      <w:pPr>
        <w:numPr>
          <w:ilvl w:val="0"/>
          <w:numId w:val="12"/>
        </w:numPr>
        <w:spacing w:after="0" w:line="240" w:lineRule="auto"/>
        <w:ind w:left="426"/>
        <w:jc w:val="both"/>
        <w:rPr>
          <w:rFonts w:ascii="Times New Roman" w:hAnsi="Times New Roman" w:cs="Times New Roman"/>
          <w:sz w:val="24"/>
          <w:szCs w:val="24"/>
        </w:rPr>
      </w:pPr>
      <w:r w:rsidRPr="00EA2F78">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A2F78" w:rsidRPr="00EA2F78" w:rsidRDefault="00EA2F78" w:rsidP="00B23D53">
      <w:pPr>
        <w:numPr>
          <w:ilvl w:val="0"/>
          <w:numId w:val="12"/>
        </w:numPr>
        <w:spacing w:after="0" w:line="240" w:lineRule="auto"/>
        <w:ind w:left="426"/>
        <w:jc w:val="both"/>
        <w:rPr>
          <w:rFonts w:ascii="Times New Roman" w:hAnsi="Times New Roman" w:cs="Times New Roman"/>
          <w:sz w:val="24"/>
          <w:szCs w:val="24"/>
        </w:rPr>
      </w:pPr>
      <w:r w:rsidRPr="00EA2F78">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EA2F78" w:rsidRPr="00EA2F78" w:rsidRDefault="00EA2F78" w:rsidP="00B23D53">
      <w:pPr>
        <w:numPr>
          <w:ilvl w:val="0"/>
          <w:numId w:val="11"/>
        </w:numPr>
        <w:spacing w:after="0" w:line="240" w:lineRule="auto"/>
        <w:ind w:left="0" w:firstLine="709"/>
        <w:jc w:val="both"/>
        <w:rPr>
          <w:rFonts w:ascii="Times New Roman" w:hAnsi="Times New Roman" w:cs="Times New Roman"/>
          <w:sz w:val="24"/>
          <w:szCs w:val="24"/>
        </w:rPr>
      </w:pPr>
      <w:r w:rsidRPr="00EA2F78">
        <w:rPr>
          <w:rFonts w:ascii="Times New Roman" w:hAnsi="Times New Roman" w:cs="Times New Roman"/>
          <w:sz w:val="24"/>
          <w:szCs w:val="24"/>
        </w:rPr>
        <w:t>оттегли офертата си след изтичането на срока за получаване на оферти;</w:t>
      </w:r>
    </w:p>
    <w:p w:rsidR="00EA2F78" w:rsidRPr="00EA2F78" w:rsidRDefault="00EA2F78" w:rsidP="00B23D53">
      <w:pPr>
        <w:numPr>
          <w:ilvl w:val="0"/>
          <w:numId w:val="11"/>
        </w:numPr>
        <w:spacing w:after="0" w:line="240" w:lineRule="auto"/>
        <w:ind w:left="0" w:firstLine="709"/>
        <w:jc w:val="both"/>
        <w:rPr>
          <w:rFonts w:ascii="Times New Roman" w:hAnsi="Times New Roman" w:cs="Times New Roman"/>
          <w:sz w:val="24"/>
          <w:szCs w:val="24"/>
        </w:rPr>
      </w:pPr>
      <w:r w:rsidRPr="00EA2F78">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EA2F78" w:rsidRPr="00EA2F78" w:rsidRDefault="00EA2F78" w:rsidP="00EA2F78">
      <w:pPr>
        <w:spacing w:after="0" w:line="240" w:lineRule="auto"/>
        <w:ind w:firstLine="709"/>
        <w:jc w:val="both"/>
        <w:rPr>
          <w:rFonts w:ascii="Times New Roman" w:hAnsi="Times New Roman" w:cs="Times New Roman"/>
          <w:b/>
          <w:sz w:val="24"/>
          <w:szCs w:val="24"/>
        </w:rPr>
      </w:pPr>
      <w:r w:rsidRPr="00EA2F78">
        <w:rPr>
          <w:rFonts w:ascii="Times New Roman" w:hAnsi="Times New Roman" w:cs="Times New Roman"/>
          <w:b/>
          <w:sz w:val="24"/>
          <w:szCs w:val="24"/>
        </w:rPr>
        <w:t>Гаранциите за участие се освобождават, както следва:</w:t>
      </w:r>
    </w:p>
    <w:p w:rsidR="00EA2F78" w:rsidRPr="00EA2F78" w:rsidRDefault="00EA2F78" w:rsidP="00B23D53">
      <w:pPr>
        <w:numPr>
          <w:ilvl w:val="0"/>
          <w:numId w:val="10"/>
        </w:numPr>
        <w:spacing w:after="0" w:line="240" w:lineRule="auto"/>
        <w:ind w:left="0" w:firstLine="709"/>
        <w:jc w:val="both"/>
        <w:rPr>
          <w:rFonts w:ascii="Times New Roman" w:hAnsi="Times New Roman" w:cs="Times New Roman"/>
          <w:sz w:val="24"/>
          <w:szCs w:val="24"/>
        </w:rPr>
      </w:pPr>
      <w:r w:rsidRPr="00EA2F78">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EA2F78" w:rsidRPr="00EA2F78" w:rsidRDefault="00EA2F78" w:rsidP="00B23D53">
      <w:pPr>
        <w:numPr>
          <w:ilvl w:val="0"/>
          <w:numId w:val="10"/>
        </w:numPr>
        <w:spacing w:after="0" w:line="240" w:lineRule="auto"/>
        <w:ind w:left="0" w:firstLine="709"/>
        <w:jc w:val="both"/>
        <w:rPr>
          <w:rFonts w:ascii="Times New Roman" w:hAnsi="Times New Roman" w:cs="Times New Roman"/>
          <w:sz w:val="24"/>
          <w:szCs w:val="24"/>
        </w:rPr>
      </w:pPr>
      <w:r w:rsidRPr="00EA2F78">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EA2F78" w:rsidRPr="00EA2F78" w:rsidRDefault="00EA2F78" w:rsidP="00B23D53">
      <w:pPr>
        <w:numPr>
          <w:ilvl w:val="0"/>
          <w:numId w:val="10"/>
        </w:numPr>
        <w:spacing w:after="0" w:line="240" w:lineRule="auto"/>
        <w:ind w:left="0" w:firstLine="709"/>
        <w:jc w:val="both"/>
        <w:rPr>
          <w:rFonts w:ascii="Times New Roman" w:hAnsi="Times New Roman" w:cs="Times New Roman"/>
          <w:sz w:val="24"/>
          <w:szCs w:val="24"/>
        </w:rPr>
      </w:pPr>
      <w:r w:rsidRPr="00EA2F78">
        <w:rPr>
          <w:rFonts w:ascii="Times New Roman" w:hAnsi="Times New Roman" w:cs="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EA2F78" w:rsidRPr="00EA2F78" w:rsidRDefault="00EA2F78" w:rsidP="00B23D53">
      <w:pPr>
        <w:numPr>
          <w:ilvl w:val="0"/>
          <w:numId w:val="10"/>
        </w:numPr>
        <w:spacing w:after="0" w:line="240" w:lineRule="auto"/>
        <w:ind w:left="0" w:firstLine="709"/>
        <w:jc w:val="both"/>
        <w:rPr>
          <w:rFonts w:ascii="Times New Roman" w:hAnsi="Times New Roman" w:cs="Times New Roman"/>
          <w:sz w:val="24"/>
          <w:szCs w:val="24"/>
        </w:rPr>
      </w:pPr>
      <w:r w:rsidRPr="00EA2F78">
        <w:rPr>
          <w:rFonts w:ascii="Times New Roman" w:hAnsi="Times New Roman" w:cs="Times New Roman"/>
          <w:sz w:val="24"/>
          <w:szCs w:val="24"/>
        </w:rPr>
        <w:lastRenderedPageBreak/>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EA2F78" w:rsidRPr="00EA2F78" w:rsidRDefault="00EA2F78" w:rsidP="00EA2F78"/>
    <w:p w:rsidR="00EA2F78" w:rsidRPr="00EA2F78" w:rsidRDefault="00EA2F78" w:rsidP="00EA2F78">
      <w:pPr>
        <w:shd w:val="clear" w:color="auto" w:fill="B8CCE4"/>
        <w:ind w:firstLine="708"/>
        <w:rPr>
          <w:rFonts w:ascii="Times New Roman" w:hAnsi="Times New Roman" w:cs="Times New Roman"/>
          <w:b/>
          <w:sz w:val="24"/>
          <w:szCs w:val="24"/>
        </w:rPr>
      </w:pPr>
      <w:r w:rsidRPr="00EA2F78">
        <w:rPr>
          <w:rFonts w:ascii="Times New Roman" w:hAnsi="Times New Roman" w:cs="Times New Roman"/>
          <w:b/>
          <w:sz w:val="24"/>
          <w:szCs w:val="24"/>
        </w:rPr>
        <w:t>5.3.</w:t>
      </w:r>
      <w:r w:rsidRPr="00EA2F78">
        <w:rPr>
          <w:b/>
        </w:rPr>
        <w:t xml:space="preserve">  </w:t>
      </w:r>
      <w:r w:rsidRPr="00EA2F78">
        <w:rPr>
          <w:rFonts w:ascii="Times New Roman" w:hAnsi="Times New Roman" w:cs="Times New Roman"/>
          <w:b/>
          <w:sz w:val="24"/>
          <w:szCs w:val="24"/>
        </w:rPr>
        <w:t>ГАРАНЦИЯ ЗА ИЗПЪЛНЕНИЕ НА ДОГОВОРА.</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 xml:space="preserve">Гаранцията за изпълнение на договора е в размер на </w:t>
      </w:r>
      <w:r>
        <w:rPr>
          <w:rFonts w:ascii="Times New Roman" w:hAnsi="Times New Roman" w:cs="Times New Roman"/>
          <w:sz w:val="24"/>
          <w:szCs w:val="24"/>
        </w:rPr>
        <w:t>5</w:t>
      </w:r>
      <w:r w:rsidRPr="00EA2F78">
        <w:rPr>
          <w:rFonts w:ascii="Times New Roman" w:hAnsi="Times New Roman" w:cs="Times New Roman"/>
          <w:sz w:val="24"/>
          <w:szCs w:val="24"/>
        </w:rPr>
        <w:t xml:space="preserve"> % от стойността на договора за обществена поръчка  без включен ДДС.</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EA2F78" w:rsidRPr="00EA2F78" w:rsidRDefault="00EA2F78" w:rsidP="00EA2F78">
      <w:pPr>
        <w:spacing w:after="0" w:line="240" w:lineRule="auto"/>
        <w:ind w:firstLine="709"/>
        <w:jc w:val="both"/>
        <w:rPr>
          <w:rFonts w:ascii="Times New Roman" w:hAnsi="Times New Roman" w:cs="Times New Roman"/>
          <w:b/>
          <w:sz w:val="24"/>
          <w:szCs w:val="24"/>
        </w:rPr>
      </w:pPr>
      <w:r w:rsidRPr="00EA2F78">
        <w:rPr>
          <w:rFonts w:ascii="Times New Roman" w:hAnsi="Times New Roman" w:cs="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EA2F78">
        <w:rPr>
          <w:rFonts w:ascii="Times New Roman" w:hAnsi="Times New Roman" w:cs="Times New Roman"/>
          <w:b/>
          <w:sz w:val="24"/>
          <w:szCs w:val="24"/>
        </w:rPr>
        <w:t>ТБ „</w:t>
      </w:r>
      <w:proofErr w:type="spellStart"/>
      <w:r w:rsidRPr="00EA2F78">
        <w:rPr>
          <w:rFonts w:ascii="Times New Roman" w:hAnsi="Times New Roman" w:cs="Times New Roman"/>
          <w:b/>
          <w:sz w:val="24"/>
          <w:szCs w:val="24"/>
        </w:rPr>
        <w:t>Инвестбанк</w:t>
      </w:r>
      <w:proofErr w:type="spellEnd"/>
      <w:r w:rsidRPr="00EA2F78">
        <w:rPr>
          <w:rFonts w:ascii="Times New Roman" w:hAnsi="Times New Roman" w:cs="Times New Roman"/>
          <w:b/>
          <w:sz w:val="24"/>
          <w:szCs w:val="24"/>
        </w:rPr>
        <w:t>” АД, Клон Русе, BIG - IORTBGSF; IBAN - BG37 IORT 7379 3300 0300 00</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 xml:space="preserve">Когато изпълнителят е обединение, което не е юридическо лице, всеки от </w:t>
      </w:r>
      <w:proofErr w:type="spellStart"/>
      <w:r w:rsidRPr="00EA2F78">
        <w:rPr>
          <w:rFonts w:ascii="Times New Roman" w:hAnsi="Times New Roman" w:cs="Times New Roman"/>
          <w:sz w:val="24"/>
          <w:szCs w:val="24"/>
        </w:rPr>
        <w:t>съдружниците</w:t>
      </w:r>
      <w:proofErr w:type="spellEnd"/>
      <w:r w:rsidRPr="00EA2F78">
        <w:rPr>
          <w:rFonts w:ascii="Times New Roman" w:hAnsi="Times New Roman" w:cs="Times New Roman"/>
          <w:sz w:val="24"/>
          <w:szCs w:val="24"/>
        </w:rPr>
        <w:t xml:space="preserve"> в него може да е </w:t>
      </w:r>
      <w:proofErr w:type="spellStart"/>
      <w:r w:rsidRPr="00EA2F78">
        <w:rPr>
          <w:rFonts w:ascii="Times New Roman" w:hAnsi="Times New Roman" w:cs="Times New Roman"/>
          <w:sz w:val="24"/>
          <w:szCs w:val="24"/>
        </w:rPr>
        <w:t>наредител</w:t>
      </w:r>
      <w:proofErr w:type="spellEnd"/>
      <w:r w:rsidRPr="00EA2F78">
        <w:rPr>
          <w:rFonts w:ascii="Times New Roman" w:hAnsi="Times New Roman" w:cs="Times New Roman"/>
          <w:sz w:val="24"/>
          <w:szCs w:val="24"/>
        </w:rPr>
        <w:t xml:space="preserve"> по банковата гаранция, съответно вносител на сумата по гаранцията. </w:t>
      </w:r>
    </w:p>
    <w:p w:rsidR="00EA2F78" w:rsidRPr="00EA2F78" w:rsidRDefault="00EA2F78" w:rsidP="00EA2F78">
      <w:pPr>
        <w:spacing w:after="0" w:line="240" w:lineRule="auto"/>
        <w:ind w:firstLine="709"/>
        <w:jc w:val="both"/>
        <w:rPr>
          <w:rFonts w:ascii="Times New Roman" w:hAnsi="Times New Roman" w:cs="Times New Roman"/>
          <w:sz w:val="24"/>
          <w:szCs w:val="24"/>
        </w:rPr>
      </w:pPr>
    </w:p>
    <w:p w:rsidR="00EA2F78" w:rsidRPr="00EA2F78" w:rsidRDefault="00EA2F78" w:rsidP="00EA2F78">
      <w:pPr>
        <w:spacing w:after="0" w:line="240" w:lineRule="auto"/>
        <w:jc w:val="both"/>
        <w:rPr>
          <w:rFonts w:ascii="Times New Roman" w:hAnsi="Times New Roman" w:cs="Times New Roman"/>
          <w:sz w:val="24"/>
          <w:szCs w:val="24"/>
        </w:rPr>
      </w:pPr>
    </w:p>
    <w:p w:rsidR="00EA2F78" w:rsidRPr="00EA2F78" w:rsidRDefault="00EA2F78" w:rsidP="00B23D53">
      <w:pPr>
        <w:numPr>
          <w:ilvl w:val="1"/>
          <w:numId w:val="13"/>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EA2F78">
        <w:rPr>
          <w:rFonts w:ascii="Times New Roman" w:eastAsia="Times New Roman" w:hAnsi="Times New Roman" w:cs="Times New Roman"/>
          <w:b/>
          <w:sz w:val="24"/>
          <w:szCs w:val="24"/>
          <w:lang w:eastAsia="bg-BG"/>
        </w:rPr>
        <w:t xml:space="preserve"> УСЛОВИЯ ЗА ОСВОБОЖДАВАНЕ И ЗАДЪРЖАНЕ НА ГАРАНЦИЯТА ЗА УЧАСТИЕ</w:t>
      </w:r>
    </w:p>
    <w:p w:rsidR="00EA2F78" w:rsidRPr="00EA2F78" w:rsidRDefault="00EA2F78" w:rsidP="00EA2F78">
      <w:pPr>
        <w:spacing w:after="0" w:line="240" w:lineRule="auto"/>
        <w:jc w:val="center"/>
        <w:rPr>
          <w:rFonts w:ascii="Times New Roman" w:hAnsi="Times New Roman" w:cs="Times New Roman"/>
          <w:sz w:val="24"/>
          <w:szCs w:val="24"/>
        </w:rPr>
      </w:pP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Разходите за евентуалното усвояване на гаранциите се поема от Възложителя.</w:t>
      </w:r>
    </w:p>
    <w:p w:rsidR="00EA2F78" w:rsidRPr="00EA2F78" w:rsidRDefault="00EA2F78" w:rsidP="00EA2F78">
      <w:pPr>
        <w:spacing w:after="0" w:line="240" w:lineRule="auto"/>
        <w:jc w:val="both"/>
        <w:rPr>
          <w:rFonts w:ascii="Times New Roman" w:hAnsi="Times New Roman" w:cs="Times New Roman"/>
          <w:sz w:val="24"/>
          <w:szCs w:val="24"/>
        </w:rPr>
      </w:pPr>
    </w:p>
    <w:p w:rsidR="00EA2F78" w:rsidRPr="00EA2F78" w:rsidRDefault="00EA2F78" w:rsidP="00B23D53">
      <w:pPr>
        <w:numPr>
          <w:ilvl w:val="0"/>
          <w:numId w:val="13"/>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EA2F78">
        <w:rPr>
          <w:rFonts w:ascii="Times New Roman" w:eastAsia="Times New Roman" w:hAnsi="Times New Roman" w:cs="Times New Roman"/>
          <w:b/>
          <w:sz w:val="24"/>
          <w:szCs w:val="24"/>
          <w:lang w:eastAsia="bg-BG"/>
        </w:rPr>
        <w:t xml:space="preserve">  УКАЗАНИЯ ЗА ПОДГОТОВКА НА ОФЕРТИТЕ</w:t>
      </w:r>
    </w:p>
    <w:p w:rsidR="00EA2F78" w:rsidRPr="00EA2F78" w:rsidRDefault="00EA2F78" w:rsidP="00EA2F78">
      <w:pPr>
        <w:spacing w:after="0" w:line="240" w:lineRule="auto"/>
        <w:rPr>
          <w:rFonts w:ascii="Times New Roman" w:hAnsi="Times New Roman" w:cs="Times New Roman"/>
          <w:sz w:val="24"/>
          <w:szCs w:val="24"/>
        </w:rPr>
      </w:pPr>
    </w:p>
    <w:p w:rsidR="00EA2F78" w:rsidRPr="00EA2F78" w:rsidRDefault="00EA2F78" w:rsidP="00EA2F78">
      <w:pPr>
        <w:spacing w:after="0" w:line="240" w:lineRule="auto"/>
        <w:jc w:val="both"/>
        <w:rPr>
          <w:rFonts w:ascii="Times New Roman" w:hAnsi="Times New Roman" w:cs="Times New Roman"/>
          <w:sz w:val="24"/>
          <w:szCs w:val="24"/>
        </w:rPr>
      </w:pPr>
      <w:r w:rsidRPr="00EA2F78">
        <w:rPr>
          <w:rFonts w:ascii="Times New Roman" w:hAnsi="Times New Roman" w:cs="Times New Roman"/>
          <w:sz w:val="24"/>
          <w:szCs w:val="24"/>
        </w:rPr>
        <w:tab/>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EA2F78" w:rsidRPr="00EA2F78" w:rsidRDefault="00EA2F78" w:rsidP="00EA2F78">
      <w:pPr>
        <w:spacing w:after="0" w:line="240" w:lineRule="auto"/>
        <w:jc w:val="both"/>
        <w:rPr>
          <w:rFonts w:ascii="Times New Roman" w:hAnsi="Times New Roman" w:cs="Times New Roman"/>
          <w:sz w:val="24"/>
          <w:szCs w:val="24"/>
        </w:rPr>
      </w:pPr>
      <w:r w:rsidRPr="00EA2F78">
        <w:rPr>
          <w:rFonts w:ascii="Times New Roman" w:hAnsi="Times New Roman" w:cs="Times New Roman"/>
          <w:sz w:val="24"/>
          <w:szCs w:val="24"/>
        </w:rPr>
        <w:tab/>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Всеки участник в процедурата има право да представи само една оферта. Лице, което участва като подизпълнител в офертата на друг участник, не може да представя самостоятелна оферта.</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Офертата не може да се предлага във варианти.</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A2F78" w:rsidRPr="00EA2F78" w:rsidRDefault="00EA2F78" w:rsidP="00EA2F78">
      <w:pPr>
        <w:spacing w:after="0" w:line="240" w:lineRule="auto"/>
        <w:ind w:firstLine="709"/>
        <w:jc w:val="both"/>
        <w:rPr>
          <w:rFonts w:ascii="Times New Roman" w:hAnsi="Times New Roman" w:cs="Times New Roman"/>
          <w:sz w:val="24"/>
          <w:szCs w:val="24"/>
        </w:rPr>
      </w:pPr>
      <w:r w:rsidRPr="00EA2F78">
        <w:rPr>
          <w:rFonts w:ascii="Times New Roman" w:hAnsi="Times New Roman" w:cs="Times New Roman"/>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A2F78" w:rsidRPr="00EA2F78" w:rsidRDefault="00EA2F78" w:rsidP="00EA2F78">
      <w:pPr>
        <w:spacing w:after="0" w:line="240" w:lineRule="auto"/>
        <w:jc w:val="both"/>
        <w:rPr>
          <w:rFonts w:ascii="Times New Roman" w:hAnsi="Times New Roman" w:cs="Times New Roman"/>
          <w:sz w:val="24"/>
          <w:szCs w:val="24"/>
        </w:rPr>
      </w:pPr>
    </w:p>
    <w:p w:rsidR="00EA2F78" w:rsidRPr="00EA2F78" w:rsidRDefault="00EA2F78" w:rsidP="00B23D53">
      <w:pPr>
        <w:numPr>
          <w:ilvl w:val="1"/>
          <w:numId w:val="14"/>
        </w:numPr>
        <w:shd w:val="clear" w:color="auto" w:fill="B8CCE4"/>
        <w:spacing w:after="0" w:line="240" w:lineRule="auto"/>
        <w:rPr>
          <w:rFonts w:ascii="Times New Roman" w:eastAsia="Times New Roman" w:hAnsi="Times New Roman" w:cs="Times New Roman"/>
          <w:b/>
          <w:sz w:val="24"/>
          <w:szCs w:val="24"/>
          <w:lang w:eastAsia="bg-BG"/>
        </w:rPr>
      </w:pPr>
      <w:r w:rsidRPr="00EA2F78">
        <w:rPr>
          <w:rFonts w:ascii="Times New Roman" w:eastAsia="Times New Roman" w:hAnsi="Times New Roman" w:cs="Times New Roman"/>
          <w:b/>
          <w:sz w:val="24"/>
          <w:szCs w:val="24"/>
          <w:lang w:eastAsia="bg-BG"/>
        </w:rPr>
        <w:t xml:space="preserve"> ИЗЧИСЛЯВАНЕ НА СРОКОВЕТЕ</w:t>
      </w:r>
    </w:p>
    <w:p w:rsidR="00EA2F78" w:rsidRPr="00EA2F78" w:rsidRDefault="00EA2F78" w:rsidP="00EA2F78">
      <w:pPr>
        <w:spacing w:after="0" w:line="240" w:lineRule="auto"/>
        <w:ind w:firstLine="709"/>
        <w:rPr>
          <w:rFonts w:ascii="Times New Roman" w:hAnsi="Times New Roman" w:cs="Times New Roman"/>
          <w:sz w:val="24"/>
          <w:szCs w:val="24"/>
        </w:rPr>
      </w:pPr>
    </w:p>
    <w:p w:rsidR="00EA2F78" w:rsidRPr="00EA2F78" w:rsidRDefault="00EA2F78" w:rsidP="00EA2F78">
      <w:pPr>
        <w:spacing w:after="0" w:line="240" w:lineRule="auto"/>
        <w:ind w:firstLine="709"/>
        <w:rPr>
          <w:rFonts w:ascii="Times New Roman" w:hAnsi="Times New Roman" w:cs="Times New Roman"/>
          <w:sz w:val="24"/>
          <w:szCs w:val="24"/>
        </w:rPr>
      </w:pPr>
      <w:r w:rsidRPr="00EA2F78">
        <w:rPr>
          <w:rFonts w:ascii="Times New Roman" w:hAnsi="Times New Roman" w:cs="Times New Roman"/>
          <w:sz w:val="24"/>
          <w:szCs w:val="24"/>
        </w:rPr>
        <w:t>Сроковете в тази документация ще бъдат изчислявани, както следва:</w:t>
      </w:r>
    </w:p>
    <w:p w:rsidR="00EA2F78" w:rsidRPr="00EA2F78" w:rsidRDefault="00EA2F78" w:rsidP="00EA2F78">
      <w:pPr>
        <w:spacing w:after="0" w:line="240" w:lineRule="auto"/>
        <w:ind w:firstLine="709"/>
        <w:rPr>
          <w:rFonts w:ascii="Times New Roman" w:hAnsi="Times New Roman" w:cs="Times New Roman"/>
          <w:sz w:val="24"/>
          <w:szCs w:val="24"/>
        </w:rPr>
      </w:pPr>
      <w:r w:rsidRPr="00EA2F78">
        <w:rPr>
          <w:rFonts w:ascii="Times New Roman" w:hAnsi="Times New Roman" w:cs="Times New Roman"/>
          <w:sz w:val="24"/>
          <w:szCs w:val="24"/>
        </w:rPr>
        <w:t>В случай, че срокът е указан в дни, то той изтича в края на последния ден от указания период.</w:t>
      </w:r>
    </w:p>
    <w:p w:rsidR="00EA2F78" w:rsidRPr="00EA2F78" w:rsidRDefault="00EA2F78" w:rsidP="00EA2F78">
      <w:pPr>
        <w:spacing w:after="0" w:line="240" w:lineRule="auto"/>
        <w:ind w:firstLine="709"/>
        <w:rPr>
          <w:rFonts w:ascii="Times New Roman" w:hAnsi="Times New Roman" w:cs="Times New Roman"/>
          <w:sz w:val="24"/>
          <w:szCs w:val="24"/>
        </w:rPr>
      </w:pPr>
      <w:r w:rsidRPr="00EA2F78">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EA2F78" w:rsidRPr="00EA2F78" w:rsidRDefault="00EA2F78" w:rsidP="00EA2F78">
      <w:pPr>
        <w:spacing w:after="0" w:line="240" w:lineRule="auto"/>
        <w:ind w:firstLine="709"/>
        <w:rPr>
          <w:rFonts w:ascii="Times New Roman" w:hAnsi="Times New Roman" w:cs="Times New Roman"/>
          <w:sz w:val="24"/>
          <w:szCs w:val="24"/>
        </w:rPr>
      </w:pPr>
      <w:r w:rsidRPr="00EA2F78">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EA2F78" w:rsidRPr="00EA2F78" w:rsidRDefault="00EA2F78" w:rsidP="00EA2F78">
      <w:pPr>
        <w:spacing w:after="0" w:line="240" w:lineRule="auto"/>
        <w:ind w:firstLine="709"/>
        <w:rPr>
          <w:rFonts w:ascii="Times New Roman" w:hAnsi="Times New Roman" w:cs="Times New Roman"/>
          <w:sz w:val="24"/>
          <w:szCs w:val="24"/>
        </w:rPr>
      </w:pPr>
    </w:p>
    <w:p w:rsidR="00EA2F78" w:rsidRPr="00EA2F78" w:rsidRDefault="00EA2F78" w:rsidP="00B23D53">
      <w:pPr>
        <w:numPr>
          <w:ilvl w:val="1"/>
          <w:numId w:val="14"/>
        </w:numPr>
        <w:shd w:val="clear" w:color="auto" w:fill="B8CCE4"/>
        <w:spacing w:after="0" w:line="240" w:lineRule="auto"/>
        <w:rPr>
          <w:rFonts w:ascii="Times New Roman" w:eastAsia="Times New Roman" w:hAnsi="Times New Roman" w:cs="Times New Roman"/>
          <w:b/>
          <w:sz w:val="24"/>
          <w:szCs w:val="24"/>
          <w:lang w:eastAsia="bg-BG"/>
        </w:rPr>
      </w:pPr>
      <w:r w:rsidRPr="00EA2F78">
        <w:rPr>
          <w:rFonts w:ascii="Times New Roman" w:eastAsia="Times New Roman" w:hAnsi="Times New Roman" w:cs="Times New Roman"/>
          <w:b/>
          <w:sz w:val="24"/>
          <w:szCs w:val="24"/>
          <w:lang w:eastAsia="bg-BG"/>
        </w:rPr>
        <w:t xml:space="preserve"> СЪДЪРЖАНИЕ НА ОФЕРТИТЕ</w:t>
      </w:r>
    </w:p>
    <w:p w:rsidR="00EA2F78" w:rsidRPr="00EA2F78" w:rsidRDefault="00EA2F78" w:rsidP="00EA2F78">
      <w:pPr>
        <w:spacing w:after="0" w:line="240" w:lineRule="auto"/>
        <w:ind w:firstLine="709"/>
        <w:rPr>
          <w:rFonts w:ascii="Times New Roman" w:hAnsi="Times New Roman" w:cs="Times New Roman"/>
          <w:sz w:val="24"/>
          <w:szCs w:val="24"/>
        </w:rPr>
      </w:pPr>
    </w:p>
    <w:p w:rsidR="00EA2F78" w:rsidRPr="00EA2F78" w:rsidRDefault="00EA2F78" w:rsidP="00EA2F78">
      <w:pPr>
        <w:spacing w:after="0" w:line="240" w:lineRule="auto"/>
        <w:ind w:firstLine="360"/>
        <w:rPr>
          <w:rFonts w:ascii="Times New Roman" w:hAnsi="Times New Roman" w:cs="Times New Roman"/>
          <w:sz w:val="24"/>
          <w:szCs w:val="24"/>
        </w:rPr>
      </w:pPr>
      <w:r w:rsidRPr="00EA2F78">
        <w:rPr>
          <w:rFonts w:ascii="Times New Roman" w:hAnsi="Times New Roman" w:cs="Times New Roman"/>
          <w:sz w:val="24"/>
          <w:szCs w:val="24"/>
        </w:rPr>
        <w:t>С офертата си участниците може без ограничения да предлагат ползването на подизпълнители.</w:t>
      </w:r>
    </w:p>
    <w:p w:rsidR="00EA2F78" w:rsidRPr="00EA2F78" w:rsidRDefault="00EA2F78" w:rsidP="00EA2F78">
      <w:pPr>
        <w:spacing w:after="0" w:line="240" w:lineRule="auto"/>
        <w:ind w:firstLine="440"/>
        <w:rPr>
          <w:rFonts w:ascii="Times New Roman" w:hAnsi="Times New Roman" w:cs="Times New Roman"/>
          <w:sz w:val="24"/>
          <w:szCs w:val="24"/>
        </w:rPr>
      </w:pPr>
      <w:r w:rsidRPr="00EA2F78">
        <w:rPr>
          <w:rFonts w:ascii="Times New Roman" w:hAnsi="Times New Roman" w:cs="Times New Roman"/>
          <w:sz w:val="24"/>
          <w:szCs w:val="24"/>
        </w:rPr>
        <w:t>Когато участник в процедурата е обединение, което не е юридическо лице:</w:t>
      </w:r>
    </w:p>
    <w:p w:rsidR="00EA2F78" w:rsidRPr="00EA2F78" w:rsidRDefault="00EA2F78" w:rsidP="00EA2F78">
      <w:pPr>
        <w:spacing w:after="0" w:line="240" w:lineRule="auto"/>
        <w:ind w:left="440"/>
        <w:rPr>
          <w:rFonts w:ascii="Times New Roman" w:hAnsi="Times New Roman" w:cs="Times New Roman"/>
          <w:sz w:val="24"/>
          <w:szCs w:val="24"/>
        </w:rPr>
      </w:pPr>
      <w:r w:rsidRPr="00EA2F78">
        <w:rPr>
          <w:rFonts w:ascii="Times New Roman" w:hAnsi="Times New Roman" w:cs="Times New Roman"/>
          <w:sz w:val="24"/>
          <w:szCs w:val="24"/>
        </w:rPr>
        <w:t>а) документите по чл. 56, ал. 1, т. 1, б. „а” и „б” от ЗОП се представят за всяко физическо или юридическо лице, включено в обединението;</w:t>
      </w:r>
    </w:p>
    <w:p w:rsidR="00EA2F78" w:rsidRPr="00EA2F78" w:rsidRDefault="00EA2F78" w:rsidP="00EA2F78">
      <w:pPr>
        <w:spacing w:after="0" w:line="240" w:lineRule="auto"/>
        <w:ind w:left="440"/>
        <w:rPr>
          <w:rFonts w:ascii="Times New Roman" w:hAnsi="Times New Roman" w:cs="Times New Roman"/>
          <w:sz w:val="24"/>
          <w:szCs w:val="24"/>
        </w:rPr>
      </w:pPr>
      <w:r w:rsidRPr="00EA2F78">
        <w:rPr>
          <w:rFonts w:ascii="Times New Roman" w:hAnsi="Times New Roman" w:cs="Times New Roman"/>
          <w:sz w:val="24"/>
          <w:szCs w:val="24"/>
        </w:rPr>
        <w:t>б) 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w:t>
      </w:r>
    </w:p>
    <w:p w:rsidR="00EA2F78" w:rsidRPr="00EA2F78" w:rsidRDefault="00EA2F78" w:rsidP="00EA2F78">
      <w:pPr>
        <w:spacing w:after="0" w:line="240" w:lineRule="auto"/>
        <w:ind w:firstLine="440"/>
        <w:rPr>
          <w:rFonts w:ascii="Times New Roman" w:hAnsi="Times New Roman" w:cs="Times New Roman"/>
          <w:sz w:val="24"/>
          <w:szCs w:val="24"/>
        </w:rPr>
      </w:pPr>
      <w:r w:rsidRPr="00EA2F78">
        <w:rPr>
          <w:rFonts w:ascii="Times New Roman" w:hAnsi="Times New Roman" w:cs="Times New Roman"/>
          <w:sz w:val="24"/>
          <w:szCs w:val="24"/>
        </w:rPr>
        <w:t xml:space="preserve">Участник в процедурата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Това </w:t>
      </w:r>
      <w:r w:rsidRPr="00EA2F78">
        <w:rPr>
          <w:rFonts w:ascii="Times New Roman" w:hAnsi="Times New Roman" w:cs="Times New Roman"/>
          <w:sz w:val="24"/>
          <w:szCs w:val="24"/>
        </w:rPr>
        <w:lastRenderedPageBreak/>
        <w:t>могат да бъдат посочените подизпълнители, свързани предприятия и други лица, независимо от правната връзка на участника с тях.</w:t>
      </w:r>
    </w:p>
    <w:p w:rsidR="00EA2F78" w:rsidRPr="00EA2F78" w:rsidRDefault="00EA2F78" w:rsidP="00EA2F78">
      <w:pPr>
        <w:spacing w:after="0" w:line="240" w:lineRule="auto"/>
        <w:ind w:firstLine="440"/>
        <w:rPr>
          <w:rFonts w:ascii="Times New Roman" w:hAnsi="Times New Roman" w:cs="Times New Roman"/>
          <w:sz w:val="24"/>
          <w:szCs w:val="24"/>
        </w:rPr>
      </w:pPr>
      <w:r w:rsidRPr="00EA2F78">
        <w:rPr>
          <w:rFonts w:ascii="Times New Roman" w:hAnsi="Times New Roman" w:cs="Times New Roman"/>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и 5 от ЗОП, които са на чужд език, се представят и в превод.</w:t>
      </w:r>
    </w:p>
    <w:p w:rsidR="00EA2F78" w:rsidRPr="00EA2F78" w:rsidRDefault="00EA2F78" w:rsidP="00EA2F78">
      <w:pPr>
        <w:spacing w:after="0" w:line="240" w:lineRule="auto"/>
        <w:ind w:firstLine="440"/>
        <w:rPr>
          <w:rFonts w:ascii="Times New Roman" w:hAnsi="Times New Roman" w:cs="Times New Roman"/>
          <w:sz w:val="24"/>
          <w:szCs w:val="24"/>
        </w:rPr>
      </w:pPr>
      <w:r w:rsidRPr="00EA2F78">
        <w:rPr>
          <w:rFonts w:ascii="Times New Roman" w:hAnsi="Times New Roman" w:cs="Times New Roman"/>
          <w:sz w:val="24"/>
          <w:szCs w:val="24"/>
        </w:rPr>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бъде отстранен от участие.</w:t>
      </w:r>
    </w:p>
    <w:p w:rsidR="00EA2F78" w:rsidRPr="00EA2F78" w:rsidRDefault="00EA2F78" w:rsidP="00EA2F78">
      <w:pPr>
        <w:spacing w:after="0" w:line="240" w:lineRule="auto"/>
        <w:ind w:firstLine="440"/>
        <w:rPr>
          <w:rFonts w:ascii="Times New Roman" w:hAnsi="Times New Roman" w:cs="Times New Roman"/>
          <w:sz w:val="24"/>
          <w:szCs w:val="24"/>
        </w:rPr>
      </w:pPr>
      <w:r w:rsidRPr="00EA2F78">
        <w:rPr>
          <w:rFonts w:ascii="Times New Roman" w:hAnsi="Times New Roman" w:cs="Times New Roman"/>
          <w:sz w:val="24"/>
          <w:szCs w:val="24"/>
        </w:rPr>
        <w:t>Ако участник не представи някой от посочените в настоящите указания за участие документи, ще бъде отстранен от участие в процедурата по възлагане на обществената поръчка, при спазване на разпоредбите на чл. 68, ал. 7 – 10 от ЗОП.</w:t>
      </w:r>
    </w:p>
    <w:p w:rsidR="00EA2F78" w:rsidRPr="00EA2F78" w:rsidRDefault="00EA2F78" w:rsidP="00EA2F78">
      <w:pPr>
        <w:spacing w:after="0" w:line="240" w:lineRule="auto"/>
        <w:ind w:firstLine="440"/>
        <w:rPr>
          <w:rFonts w:ascii="Times New Roman" w:hAnsi="Times New Roman" w:cs="Times New Roman"/>
          <w:sz w:val="24"/>
          <w:szCs w:val="24"/>
        </w:rPr>
      </w:pPr>
      <w:r w:rsidRPr="00EA2F78">
        <w:rPr>
          <w:rFonts w:ascii="Times New Roman" w:hAnsi="Times New Roman" w:cs="Times New Roman"/>
          <w:sz w:val="24"/>
          <w:szCs w:val="24"/>
        </w:rPr>
        <w:t>Всички документи трябва да са:</w:t>
      </w:r>
    </w:p>
    <w:p w:rsidR="00EA2F78" w:rsidRPr="00EA2F78" w:rsidRDefault="00EA2F78" w:rsidP="00EA2F78">
      <w:pPr>
        <w:spacing w:after="0" w:line="240" w:lineRule="auto"/>
        <w:ind w:left="440"/>
        <w:rPr>
          <w:rFonts w:ascii="Times New Roman" w:hAnsi="Times New Roman" w:cs="Times New Roman"/>
          <w:sz w:val="24"/>
          <w:szCs w:val="24"/>
        </w:rPr>
      </w:pPr>
      <w:r w:rsidRPr="00EA2F78">
        <w:rPr>
          <w:rFonts w:ascii="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EA2F78" w:rsidRPr="00EA2F78" w:rsidRDefault="00EA2F78" w:rsidP="00EA2F78">
      <w:pPr>
        <w:spacing w:after="0" w:line="240" w:lineRule="auto"/>
        <w:ind w:left="440"/>
        <w:rPr>
          <w:rFonts w:ascii="Times New Roman" w:hAnsi="Times New Roman" w:cs="Times New Roman"/>
          <w:sz w:val="24"/>
          <w:szCs w:val="24"/>
        </w:rPr>
      </w:pPr>
      <w:r w:rsidRPr="00EA2F78">
        <w:rPr>
          <w:rFonts w:ascii="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EA2F78" w:rsidRPr="00EA2F78" w:rsidRDefault="00EA2F78" w:rsidP="00EA2F78">
      <w:pPr>
        <w:spacing w:after="0" w:line="240" w:lineRule="auto"/>
        <w:ind w:left="440"/>
        <w:rPr>
          <w:rFonts w:ascii="Times New Roman" w:hAnsi="Times New Roman" w:cs="Times New Roman"/>
          <w:sz w:val="24"/>
          <w:szCs w:val="24"/>
        </w:rPr>
      </w:pPr>
      <w:r w:rsidRPr="00EA2F78">
        <w:rPr>
          <w:rFonts w:ascii="Times New Roman" w:hAnsi="Times New Roman" w:cs="Times New Roman"/>
          <w:sz w:val="24"/>
          <w:szCs w:val="24"/>
        </w:rPr>
        <w:t>в) по предложението не се допускат никакви вписвания между редовете, изтривания или корекции.</w:t>
      </w:r>
    </w:p>
    <w:p w:rsidR="00EA2F78" w:rsidRPr="00EA2F78" w:rsidRDefault="00EA2F78" w:rsidP="00EA2F78">
      <w:pPr>
        <w:spacing w:after="0" w:line="240" w:lineRule="auto"/>
        <w:ind w:firstLine="440"/>
        <w:jc w:val="both"/>
        <w:rPr>
          <w:rFonts w:ascii="Times New Roman" w:hAnsi="Times New Roman" w:cs="Times New Roman"/>
          <w:sz w:val="24"/>
          <w:szCs w:val="24"/>
        </w:rPr>
      </w:pPr>
      <w:proofErr w:type="spellStart"/>
      <w:proofErr w:type="gramStart"/>
      <w:r w:rsidRPr="00EA2F78">
        <w:rPr>
          <w:rFonts w:ascii="Times New Roman" w:hAnsi="Times New Roman" w:cs="Times New Roman"/>
          <w:sz w:val="24"/>
          <w:szCs w:val="24"/>
          <w:lang w:val="en"/>
        </w:rPr>
        <w:t>Офертата</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се</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представя</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от</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участника</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или</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от</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упълномощен</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от</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него</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представител</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лично</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или</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по</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пощата</w:t>
      </w:r>
      <w:proofErr w:type="spellEnd"/>
      <w:r w:rsidRPr="00EA2F78">
        <w:rPr>
          <w:rFonts w:ascii="Times New Roman" w:hAnsi="Times New Roman" w:cs="Times New Roman"/>
          <w:sz w:val="24"/>
          <w:szCs w:val="24"/>
          <w:lang w:val="en"/>
        </w:rPr>
        <w:t xml:space="preserve"> с </w:t>
      </w:r>
      <w:proofErr w:type="spellStart"/>
      <w:r w:rsidRPr="00EA2F78">
        <w:rPr>
          <w:rFonts w:ascii="Times New Roman" w:hAnsi="Times New Roman" w:cs="Times New Roman"/>
          <w:sz w:val="24"/>
          <w:szCs w:val="24"/>
          <w:lang w:val="en"/>
        </w:rPr>
        <w:t>препоръчано</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писмо</w:t>
      </w:r>
      <w:proofErr w:type="spellEnd"/>
      <w:r w:rsidRPr="00EA2F78">
        <w:rPr>
          <w:rFonts w:ascii="Times New Roman" w:hAnsi="Times New Roman" w:cs="Times New Roman"/>
          <w:sz w:val="24"/>
          <w:szCs w:val="24"/>
          <w:lang w:val="en"/>
        </w:rPr>
        <w:t xml:space="preserve"> с </w:t>
      </w:r>
      <w:proofErr w:type="spellStart"/>
      <w:r w:rsidRPr="00EA2F78">
        <w:rPr>
          <w:rFonts w:ascii="Times New Roman" w:hAnsi="Times New Roman" w:cs="Times New Roman"/>
          <w:sz w:val="24"/>
          <w:szCs w:val="24"/>
          <w:lang w:val="en"/>
        </w:rPr>
        <w:t>обратна</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разписка</w:t>
      </w:r>
      <w:proofErr w:type="spellEnd"/>
      <w:r w:rsidRPr="00EA2F78">
        <w:rPr>
          <w:rFonts w:ascii="Times New Roman" w:hAnsi="Times New Roman" w:cs="Times New Roman"/>
          <w:sz w:val="24"/>
          <w:szCs w:val="24"/>
        </w:rPr>
        <w:t xml:space="preserve"> </w:t>
      </w:r>
      <w:r w:rsidRPr="00EA2F78">
        <w:rPr>
          <w:rFonts w:ascii="Times New Roman" w:hAnsi="Times New Roman" w:cs="Times New Roman"/>
          <w:sz w:val="24"/>
          <w:szCs w:val="24"/>
          <w:lang w:val="en"/>
        </w:rPr>
        <w:t xml:space="preserve">в </w:t>
      </w:r>
      <w:proofErr w:type="spellStart"/>
      <w:r w:rsidRPr="00EA2F78">
        <w:rPr>
          <w:rFonts w:ascii="Times New Roman" w:hAnsi="Times New Roman" w:cs="Times New Roman"/>
          <w:sz w:val="24"/>
          <w:szCs w:val="24"/>
          <w:lang w:val="en"/>
        </w:rPr>
        <w:t>запечатан</w:t>
      </w:r>
      <w:proofErr w:type="spellEnd"/>
      <w:r w:rsidRPr="00EA2F78">
        <w:rPr>
          <w:rFonts w:ascii="Times New Roman" w:hAnsi="Times New Roman" w:cs="Times New Roman"/>
          <w:sz w:val="24"/>
          <w:szCs w:val="24"/>
        </w:rPr>
        <w:t xml:space="preserve">, </w:t>
      </w:r>
      <w:proofErr w:type="spellStart"/>
      <w:r w:rsidRPr="00EA2F78">
        <w:rPr>
          <w:rFonts w:ascii="Times New Roman" w:hAnsi="Times New Roman" w:cs="Times New Roman"/>
          <w:sz w:val="24"/>
          <w:szCs w:val="24"/>
          <w:lang w:val="en"/>
        </w:rPr>
        <w:t>непрозрачен</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плик</w:t>
      </w:r>
      <w:proofErr w:type="spellEnd"/>
      <w:r w:rsidRPr="00EA2F78">
        <w:rPr>
          <w:rFonts w:ascii="Times New Roman" w:hAnsi="Times New Roman" w:cs="Times New Roman"/>
          <w:sz w:val="24"/>
          <w:szCs w:val="24"/>
        </w:rPr>
        <w:t xml:space="preserve"> с ненарушена цялост</w:t>
      </w:r>
      <w:r w:rsidRPr="00EA2F78">
        <w:rPr>
          <w:rFonts w:ascii="Times New Roman" w:hAnsi="Times New Roman" w:cs="Times New Roman"/>
          <w:sz w:val="24"/>
          <w:szCs w:val="24"/>
          <w:lang w:val="en"/>
        </w:rPr>
        <w:t>.</w:t>
      </w:r>
      <w:proofErr w:type="gram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Върху</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плика</w:t>
      </w:r>
      <w:proofErr w:type="spellEnd"/>
      <w:r w:rsidRPr="00EA2F78">
        <w:rPr>
          <w:rFonts w:ascii="Times New Roman" w:hAnsi="Times New Roman" w:cs="Times New Roman"/>
          <w:sz w:val="24"/>
          <w:szCs w:val="24"/>
          <w:lang w:val="en"/>
        </w:rPr>
        <w:t xml:space="preserve"> </w:t>
      </w:r>
      <w:proofErr w:type="spellStart"/>
      <w:r w:rsidRPr="00EA2F78">
        <w:rPr>
          <w:rFonts w:ascii="Times New Roman" w:hAnsi="Times New Roman" w:cs="Times New Roman"/>
          <w:sz w:val="24"/>
          <w:szCs w:val="24"/>
          <w:lang w:val="en"/>
        </w:rPr>
        <w:t>участникът</w:t>
      </w:r>
      <w:proofErr w:type="spellEnd"/>
      <w:r w:rsidRPr="00EA2F78">
        <w:rPr>
          <w:rFonts w:ascii="Times New Roman" w:hAnsi="Times New Roman" w:cs="Times New Roman"/>
          <w:sz w:val="24"/>
          <w:szCs w:val="24"/>
          <w:lang w:val="en"/>
        </w:rPr>
        <w:t xml:space="preserve"> </w:t>
      </w:r>
      <w:r w:rsidRPr="00EA2F78">
        <w:rPr>
          <w:rFonts w:ascii="Times New Roman" w:hAnsi="Times New Roman" w:cs="Times New Roman"/>
          <w:sz w:val="24"/>
          <w:szCs w:val="24"/>
        </w:rPr>
        <w:t>се поставя следното обозначение:</w:t>
      </w:r>
    </w:p>
    <w:p w:rsidR="00EA2F78" w:rsidRPr="000078F4" w:rsidRDefault="00EA2F78" w:rsidP="000078F4">
      <w:pPr>
        <w:spacing w:after="0" w:line="240" w:lineRule="auto"/>
        <w:ind w:left="360"/>
        <w:jc w:val="both"/>
        <w:rPr>
          <w:rFonts w:ascii="Times New Roman" w:hAnsi="Times New Roman" w:cs="Times New Roman"/>
          <w:sz w:val="24"/>
          <w:szCs w:val="24"/>
        </w:rPr>
      </w:pPr>
    </w:p>
    <w:p w:rsidR="0050350F" w:rsidRDefault="0050350F" w:rsidP="0050350F">
      <w:pPr>
        <w:pStyle w:val="3"/>
      </w:pPr>
    </w:p>
    <w:p w:rsidR="0050350F" w:rsidRPr="00604831" w:rsidRDefault="0050350F" w:rsidP="0050350F">
      <w:pPr>
        <w:pStyle w:val="3"/>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От: ………………………………………………………………………….…..</w:t>
      </w:r>
    </w:p>
    <w:p w:rsidR="00843AAE" w:rsidRPr="0064668A" w:rsidRDefault="0050350F" w:rsidP="0050350F">
      <w:pPr>
        <w:pStyle w:val="3"/>
        <w:pBdr>
          <w:top w:val="single" w:sz="4" w:space="1" w:color="auto"/>
          <w:left w:val="single" w:sz="4" w:space="4" w:color="auto"/>
          <w:bottom w:val="single" w:sz="4" w:space="1" w:color="auto"/>
          <w:right w:val="single" w:sz="4" w:space="4" w:color="auto"/>
        </w:pBdr>
        <w:spacing w:after="0" w:line="240" w:lineRule="auto"/>
        <w:ind w:firstLine="425"/>
        <w:jc w:val="both"/>
        <w:rPr>
          <w:rFonts w:ascii="Times New Roman" w:hAnsi="Times New Roman" w:cs="Times New Roman"/>
          <w:b/>
        </w:rPr>
      </w:pPr>
      <w:r w:rsidRPr="00604831">
        <w:rPr>
          <w:rFonts w:ascii="Times New Roman" w:hAnsi="Times New Roman" w:cs="Times New Roman"/>
        </w:rPr>
        <w:t>(посочва се наименование на участника, а</w:t>
      </w:r>
      <w:r>
        <w:rPr>
          <w:rFonts w:ascii="Times New Roman" w:hAnsi="Times New Roman" w:cs="Times New Roman"/>
        </w:rPr>
        <w:t>дрес, телефон, лице за контакт)</w:t>
      </w:r>
      <w:r>
        <w:rPr>
          <w:rFonts w:ascii="Times New Roman" w:hAnsi="Times New Roman" w:cs="Times New Roman"/>
        </w:rPr>
        <w:br/>
      </w:r>
      <w:r>
        <w:rPr>
          <w:rFonts w:ascii="Times New Roman" w:hAnsi="Times New Roman" w:cs="Times New Roman"/>
        </w:rPr>
        <w:br/>
      </w:r>
      <w:r w:rsidRPr="00604831">
        <w:rPr>
          <w:rFonts w:ascii="Times New Roman" w:hAnsi="Times New Roman" w:cs="Times New Roman"/>
        </w:rPr>
        <w:t xml:space="preserve">Оферта за участие в обществена поръчка с предмет: </w:t>
      </w:r>
      <w:r w:rsidR="00843AAE">
        <w:rPr>
          <w:rFonts w:ascii="Times New Roman" w:hAnsi="Times New Roman" w:cs="Times New Roman"/>
        </w:rPr>
        <w:t>„</w:t>
      </w:r>
      <w:r w:rsidR="00843AAE" w:rsidRPr="0064668A">
        <w:rPr>
          <w:rFonts w:ascii="Times New Roman" w:hAnsi="Times New Roman" w:cs="Times New Roman"/>
          <w:b/>
        </w:rPr>
        <w:t xml:space="preserve">Поддръжка, текущ ремонт и </w:t>
      </w:r>
      <w:proofErr w:type="spellStart"/>
      <w:r w:rsidR="00843AAE" w:rsidRPr="0064668A">
        <w:rPr>
          <w:rFonts w:ascii="Times New Roman" w:hAnsi="Times New Roman" w:cs="Times New Roman"/>
          <w:b/>
        </w:rPr>
        <w:t>автотенекеджийски</w:t>
      </w:r>
      <w:proofErr w:type="spellEnd"/>
      <w:r w:rsidR="00843AAE" w:rsidRPr="0064668A">
        <w:rPr>
          <w:rFonts w:ascii="Times New Roman" w:hAnsi="Times New Roman" w:cs="Times New Roman"/>
          <w:b/>
        </w:rPr>
        <w:t xml:space="preserve"> услуги (включително доставка и подмяна на резервни части, материали, консумативи и смазочни материали) на автомобили, собственост на община Русе и второстепенни разпоредители, които не са възложители по ЗОП“</w:t>
      </w:r>
    </w:p>
    <w:p w:rsidR="00843AAE" w:rsidRDefault="00843AAE" w:rsidP="0050350F">
      <w:pPr>
        <w:pStyle w:val="3"/>
        <w:pBdr>
          <w:top w:val="single" w:sz="4" w:space="1" w:color="auto"/>
          <w:left w:val="single" w:sz="4" w:space="4" w:color="auto"/>
          <w:bottom w:val="single" w:sz="4" w:space="1" w:color="auto"/>
          <w:right w:val="single" w:sz="4" w:space="4" w:color="auto"/>
        </w:pBdr>
        <w:spacing w:after="0" w:line="240" w:lineRule="auto"/>
        <w:ind w:firstLine="425"/>
        <w:jc w:val="both"/>
        <w:rPr>
          <w:rFonts w:ascii="Times New Roman" w:hAnsi="Times New Roman" w:cs="Times New Roman"/>
        </w:rPr>
      </w:pPr>
    </w:p>
    <w:p w:rsidR="0050350F" w:rsidRPr="00D523CA" w:rsidRDefault="0050350F" w:rsidP="0050350F">
      <w:pPr>
        <w:pStyle w:val="3"/>
        <w:pBdr>
          <w:top w:val="single" w:sz="4" w:space="1" w:color="auto"/>
          <w:left w:val="single" w:sz="4" w:space="4" w:color="auto"/>
          <w:bottom w:val="single" w:sz="4" w:space="1" w:color="auto"/>
          <w:right w:val="single" w:sz="4" w:space="4" w:color="auto"/>
        </w:pBdr>
        <w:spacing w:after="0" w:line="240" w:lineRule="auto"/>
        <w:ind w:firstLine="425"/>
        <w:jc w:val="both"/>
        <w:rPr>
          <w:rFonts w:ascii="Times New Roman" w:hAnsi="Times New Roman" w:cs="Times New Roman"/>
        </w:rPr>
      </w:pPr>
      <w:r w:rsidRPr="001D44F1">
        <w:rPr>
          <w:rFonts w:ascii="Times New Roman" w:hAnsi="Times New Roman" w:cs="Times New Roman"/>
        </w:rPr>
        <w:t>„Да не се отваря преди разглеждане от страна на Комисията за оценяване и класиране”.</w:t>
      </w:r>
    </w:p>
    <w:p w:rsidR="0050350F" w:rsidRPr="00604831" w:rsidRDefault="0050350F" w:rsidP="0050350F">
      <w:pPr>
        <w:pStyle w:val="3"/>
        <w:rPr>
          <w:rFonts w:ascii="Times New Roman" w:hAnsi="Times New Roman" w:cs="Times New Roman"/>
        </w:rPr>
      </w:pPr>
    </w:p>
    <w:p w:rsidR="0050350F" w:rsidRDefault="0050350F" w:rsidP="0050350F">
      <w:pPr>
        <w:pStyle w:val="3"/>
        <w:spacing w:after="0" w:line="240" w:lineRule="auto"/>
        <w:ind w:left="0" w:firstLine="425"/>
        <w:jc w:val="both"/>
        <w:rPr>
          <w:rFonts w:ascii="Times New Roman" w:hAnsi="Times New Roman" w:cs="Times New Roman"/>
          <w:sz w:val="24"/>
          <w:szCs w:val="24"/>
        </w:rPr>
      </w:pPr>
      <w:r w:rsidRPr="00604831">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50350F" w:rsidRPr="00276A5C" w:rsidRDefault="0050350F" w:rsidP="0050350F"/>
    <w:p w:rsidR="0050350F" w:rsidRPr="00336262" w:rsidRDefault="0050350F" w:rsidP="0050350F">
      <w:pPr>
        <w:pStyle w:val="3"/>
        <w:spacing w:after="0" w:line="240" w:lineRule="auto"/>
        <w:ind w:left="0" w:firstLine="425"/>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Пликът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три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отделни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запечатани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непрозрачни</w:t>
      </w:r>
      <w:proofErr w:type="spellEnd"/>
      <w:r w:rsidRPr="00336262">
        <w:rPr>
          <w:rFonts w:ascii="Times New Roman" w:hAnsi="Times New Roman" w:cs="Times New Roman"/>
          <w:sz w:val="24"/>
          <w:szCs w:val="24"/>
          <w:lang w:val="en"/>
        </w:rPr>
        <w:t xml:space="preserve"> и </w:t>
      </w:r>
      <w:proofErr w:type="spellStart"/>
      <w:r w:rsidRPr="00336262">
        <w:rPr>
          <w:rFonts w:ascii="Times New Roman" w:hAnsi="Times New Roman" w:cs="Times New Roman"/>
          <w:sz w:val="24"/>
          <w:szCs w:val="24"/>
          <w:lang w:val="en"/>
        </w:rPr>
        <w:t>надписани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както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следва</w:t>
      </w:r>
      <w:proofErr w:type="spellEnd"/>
      <w:r w:rsidRPr="00336262">
        <w:rPr>
          <w:rFonts w:ascii="Times New Roman" w:hAnsi="Times New Roman" w:cs="Times New Roman"/>
          <w:sz w:val="24"/>
          <w:szCs w:val="24"/>
          <w:lang w:val="en"/>
        </w:rPr>
        <w:t>:</w:t>
      </w:r>
    </w:p>
    <w:p w:rsidR="0050350F" w:rsidRPr="00336262" w:rsidRDefault="0050350F" w:rsidP="00B23D53">
      <w:pPr>
        <w:pStyle w:val="3"/>
        <w:numPr>
          <w:ilvl w:val="0"/>
          <w:numId w:val="16"/>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1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Документи</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подбор</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поставят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докуме</w:t>
      </w:r>
      <w:r>
        <w:rPr>
          <w:rFonts w:ascii="Times New Roman" w:hAnsi="Times New Roman" w:cs="Times New Roman"/>
          <w:sz w:val="24"/>
          <w:szCs w:val="24"/>
          <w:lang w:val="en"/>
        </w:rPr>
        <w:t>нтите</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изисквани</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от</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възложителя</w:t>
      </w:r>
      <w:proofErr w:type="spellEnd"/>
      <w:r>
        <w:rPr>
          <w:rFonts w:ascii="Times New Roman" w:hAnsi="Times New Roman" w:cs="Times New Roman"/>
          <w:sz w:val="24"/>
          <w:szCs w:val="24"/>
        </w:rPr>
        <w:t xml:space="preserve"> и</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отнасящи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критериите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подбор</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участниците</w:t>
      </w:r>
      <w:proofErr w:type="spellEnd"/>
      <w:r w:rsidRPr="00336262">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tblGrid>
      <w:tr w:rsidR="0050350F" w:rsidRPr="00336262" w:rsidTr="008A4C54">
        <w:trPr>
          <w:trHeight w:val="1176"/>
        </w:trPr>
        <w:tc>
          <w:tcPr>
            <w:tcW w:w="6445" w:type="dxa"/>
            <w:tcBorders>
              <w:top w:val="single" w:sz="4" w:space="0" w:color="auto"/>
              <w:left w:val="single" w:sz="4" w:space="0" w:color="auto"/>
              <w:bottom w:val="single" w:sz="4" w:space="0" w:color="auto"/>
              <w:right w:val="single" w:sz="4" w:space="0" w:color="auto"/>
            </w:tcBorders>
          </w:tcPr>
          <w:p w:rsidR="0050350F" w:rsidRPr="00594D92" w:rsidRDefault="0050350F" w:rsidP="008A4C54">
            <w:pPr>
              <w:pStyle w:val="3"/>
              <w:jc w:val="center"/>
              <w:rPr>
                <w:rFonts w:ascii="Times New Roman" w:hAnsi="Times New Roman" w:cs="Times New Roman"/>
                <w:sz w:val="24"/>
                <w:szCs w:val="24"/>
              </w:rPr>
            </w:pPr>
            <w:r w:rsidRPr="00594D92">
              <w:rPr>
                <w:rFonts w:ascii="Times New Roman" w:hAnsi="Times New Roman" w:cs="Times New Roman"/>
                <w:sz w:val="24"/>
                <w:szCs w:val="24"/>
              </w:rPr>
              <w:lastRenderedPageBreak/>
              <w:t>Наименование на Участника: …….......................</w:t>
            </w:r>
            <w:r>
              <w:rPr>
                <w:rFonts w:ascii="Times New Roman" w:hAnsi="Times New Roman" w:cs="Times New Roman"/>
                <w:sz w:val="24"/>
                <w:szCs w:val="24"/>
              </w:rPr>
              <w:t>...........................……….</w:t>
            </w:r>
          </w:p>
          <w:p w:rsidR="0050350F" w:rsidRPr="00594D92" w:rsidRDefault="0050350F" w:rsidP="008A4C54">
            <w:pPr>
              <w:pStyle w:val="3"/>
              <w:tabs>
                <w:tab w:val="left" w:pos="1860"/>
              </w:tabs>
              <w:jc w:val="center"/>
              <w:rPr>
                <w:rFonts w:ascii="Times New Roman" w:hAnsi="Times New Roman" w:cs="Times New Roman"/>
                <w:sz w:val="24"/>
                <w:szCs w:val="24"/>
              </w:rPr>
            </w:pPr>
            <w:r>
              <w:rPr>
                <w:rFonts w:ascii="Times New Roman" w:hAnsi="Times New Roman" w:cs="Times New Roman"/>
                <w:sz w:val="24"/>
                <w:szCs w:val="24"/>
              </w:rPr>
              <w:t>Плик № 1</w:t>
            </w:r>
          </w:p>
          <w:p w:rsidR="0050350F" w:rsidRPr="00336262" w:rsidRDefault="0050350F" w:rsidP="008A4C54">
            <w:pPr>
              <w:pStyle w:val="3"/>
              <w:jc w:val="center"/>
              <w:rPr>
                <w:rFonts w:ascii="Times New Roman" w:hAnsi="Times New Roman" w:cs="Times New Roman"/>
                <w:sz w:val="24"/>
                <w:szCs w:val="24"/>
                <w:highlight w:val="yellow"/>
              </w:rPr>
            </w:pPr>
            <w:r w:rsidRPr="00594D92">
              <w:rPr>
                <w:rFonts w:ascii="Times New Roman" w:hAnsi="Times New Roman" w:cs="Times New Roman"/>
                <w:sz w:val="24"/>
                <w:szCs w:val="24"/>
              </w:rPr>
              <w:t>“ Документи за подбор”</w:t>
            </w:r>
          </w:p>
        </w:tc>
      </w:tr>
    </w:tbl>
    <w:p w:rsidR="0050350F" w:rsidRPr="00336262" w:rsidRDefault="0050350F" w:rsidP="0050350F">
      <w:pPr>
        <w:pStyle w:val="3"/>
        <w:rPr>
          <w:rFonts w:ascii="Times New Roman" w:hAnsi="Times New Roman" w:cs="Times New Roman"/>
          <w:sz w:val="24"/>
          <w:szCs w:val="24"/>
        </w:rPr>
      </w:pPr>
    </w:p>
    <w:p w:rsidR="0050350F" w:rsidRPr="0009171E" w:rsidRDefault="0050350F" w:rsidP="00B23D53">
      <w:pPr>
        <w:pStyle w:val="3"/>
        <w:numPr>
          <w:ilvl w:val="0"/>
          <w:numId w:val="16"/>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2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Предложение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изпълнение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поръчката</w:t>
      </w:r>
      <w:proofErr w:type="spellEnd"/>
      <w:r w:rsidRPr="00336262">
        <w:rPr>
          <w:rFonts w:ascii="Times New Roman" w:hAnsi="Times New Roman" w:cs="Times New Roman"/>
          <w:b/>
          <w:sz w:val="24"/>
          <w:szCs w:val="24"/>
        </w:rPr>
        <w:t>”</w:t>
      </w:r>
      <w:r w:rsidRPr="00336262">
        <w:rPr>
          <w:rFonts w:ascii="Times New Roman" w:hAnsi="Times New Roman" w:cs="Times New Roman"/>
          <w:sz w:val="24"/>
          <w:szCs w:val="24"/>
        </w:rPr>
        <w:t>, в който се поставят документите, свързани с изпълнението на поръчката, съобразно избрания от възложителя критерий</w:t>
      </w:r>
      <w:r>
        <w:rPr>
          <w:rFonts w:ascii="Times New Roman" w:hAnsi="Times New Roman" w:cs="Times New Roman"/>
          <w:sz w:val="24"/>
          <w:szCs w:val="24"/>
        </w:rPr>
        <w:t xml:space="preserve"> за оценка на </w:t>
      </w:r>
      <w:r w:rsidR="00542DC0">
        <w:rPr>
          <w:rFonts w:ascii="Times New Roman" w:hAnsi="Times New Roman" w:cs="Times New Roman"/>
          <w:sz w:val="24"/>
          <w:szCs w:val="24"/>
        </w:rPr>
        <w:t>предложенията</w:t>
      </w:r>
      <w:r w:rsidRPr="00336262">
        <w:rPr>
          <w:rFonts w:ascii="Times New Roman" w:hAnsi="Times New Roman" w:cs="Times New Roman"/>
          <w:sz w:val="24"/>
          <w:szCs w:val="24"/>
        </w:rPr>
        <w:t xml:space="preserve"> и посочените в документацията изисквания.</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tblGrid>
      <w:tr w:rsidR="0050350F" w:rsidRPr="00336262" w:rsidTr="008A4C54">
        <w:trPr>
          <w:trHeight w:val="1176"/>
        </w:trPr>
        <w:tc>
          <w:tcPr>
            <w:tcW w:w="6445" w:type="dxa"/>
            <w:tcBorders>
              <w:top w:val="single" w:sz="4" w:space="0" w:color="auto"/>
              <w:left w:val="single" w:sz="4" w:space="0" w:color="auto"/>
              <w:bottom w:val="single" w:sz="4" w:space="0" w:color="auto"/>
              <w:right w:val="single" w:sz="4" w:space="0" w:color="auto"/>
            </w:tcBorders>
          </w:tcPr>
          <w:p w:rsidR="0050350F" w:rsidRPr="00594D92" w:rsidRDefault="0050350F" w:rsidP="008A4C54">
            <w:pPr>
              <w:pStyle w:val="3"/>
              <w:spacing w:after="0" w:line="240" w:lineRule="auto"/>
              <w:ind w:firstLine="425"/>
              <w:jc w:val="center"/>
              <w:rPr>
                <w:rFonts w:ascii="Times New Roman" w:hAnsi="Times New Roman" w:cs="Times New Roman"/>
              </w:rPr>
            </w:pPr>
            <w:r w:rsidRPr="00594D92">
              <w:rPr>
                <w:rFonts w:ascii="Times New Roman" w:hAnsi="Times New Roman" w:cs="Times New Roman"/>
              </w:rPr>
              <w:t>Наименование на Участника: …….................................................……….</w:t>
            </w:r>
          </w:p>
          <w:p w:rsidR="0050350F" w:rsidRPr="00594D92" w:rsidRDefault="0050350F" w:rsidP="008A4C54">
            <w:pPr>
              <w:pStyle w:val="3"/>
              <w:spacing w:after="0" w:line="240" w:lineRule="auto"/>
              <w:ind w:firstLine="425"/>
              <w:jc w:val="center"/>
              <w:rPr>
                <w:rFonts w:ascii="Times New Roman" w:hAnsi="Times New Roman" w:cs="Times New Roman"/>
              </w:rPr>
            </w:pPr>
          </w:p>
          <w:p w:rsidR="0050350F" w:rsidRDefault="0050350F" w:rsidP="008A4C54">
            <w:pPr>
              <w:pStyle w:val="3"/>
              <w:spacing w:after="0" w:line="240" w:lineRule="auto"/>
              <w:ind w:firstLine="425"/>
              <w:jc w:val="center"/>
              <w:rPr>
                <w:rFonts w:ascii="Times New Roman" w:hAnsi="Times New Roman" w:cs="Times New Roman"/>
              </w:rPr>
            </w:pPr>
            <w:r w:rsidRPr="00594D92">
              <w:rPr>
                <w:rFonts w:ascii="Times New Roman" w:hAnsi="Times New Roman" w:cs="Times New Roman"/>
              </w:rPr>
              <w:t>Плик № 2</w:t>
            </w:r>
          </w:p>
          <w:p w:rsidR="0050350F" w:rsidRPr="0050350F" w:rsidRDefault="0050350F" w:rsidP="0050350F"/>
          <w:p w:rsidR="0050350F" w:rsidRPr="00EA7BAF" w:rsidRDefault="0050350F" w:rsidP="008A4C54">
            <w:pPr>
              <w:pStyle w:val="3"/>
              <w:spacing w:after="0" w:line="240" w:lineRule="auto"/>
              <w:ind w:firstLine="425"/>
              <w:jc w:val="center"/>
              <w:rPr>
                <w:rFonts w:ascii="Times New Roman" w:hAnsi="Times New Roman" w:cs="Times New Roman"/>
                <w:sz w:val="24"/>
                <w:szCs w:val="24"/>
                <w:lang w:val="en-US"/>
              </w:rPr>
            </w:pPr>
            <w:r w:rsidRPr="00594D92">
              <w:rPr>
                <w:rFonts w:ascii="Times New Roman" w:hAnsi="Times New Roman" w:cs="Times New Roman"/>
              </w:rPr>
              <w:t>“Предложение за изпълнение на поръчката”</w:t>
            </w:r>
          </w:p>
        </w:tc>
      </w:tr>
    </w:tbl>
    <w:p w:rsidR="0050350F" w:rsidRPr="00336262" w:rsidRDefault="0050350F" w:rsidP="0050350F">
      <w:pPr>
        <w:pStyle w:val="3"/>
        <w:rPr>
          <w:rFonts w:ascii="Times New Roman" w:hAnsi="Times New Roman" w:cs="Times New Roman"/>
          <w:sz w:val="24"/>
          <w:szCs w:val="24"/>
        </w:rPr>
      </w:pPr>
    </w:p>
    <w:p w:rsidR="0050350F" w:rsidRPr="0081466C" w:rsidRDefault="0050350F" w:rsidP="00B23D53">
      <w:pPr>
        <w:pStyle w:val="3"/>
        <w:numPr>
          <w:ilvl w:val="0"/>
          <w:numId w:val="16"/>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3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Предлагана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цена</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ценовото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предложение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rPr>
        <w:t>.</w:t>
      </w:r>
    </w:p>
    <w:tbl>
      <w:tblPr>
        <w:tblW w:w="0" w:type="auto"/>
        <w:jc w:val="center"/>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tblGrid>
      <w:tr w:rsidR="0050350F" w:rsidRPr="00336262" w:rsidTr="008A4C54">
        <w:trPr>
          <w:trHeight w:val="1176"/>
          <w:jc w:val="center"/>
        </w:trPr>
        <w:tc>
          <w:tcPr>
            <w:tcW w:w="6589" w:type="dxa"/>
            <w:tcBorders>
              <w:top w:val="single" w:sz="4" w:space="0" w:color="auto"/>
              <w:left w:val="single" w:sz="4" w:space="0" w:color="auto"/>
              <w:bottom w:val="single" w:sz="4" w:space="0" w:color="auto"/>
              <w:right w:val="single" w:sz="4" w:space="0" w:color="auto"/>
            </w:tcBorders>
          </w:tcPr>
          <w:p w:rsidR="0050350F" w:rsidRPr="00594D92" w:rsidRDefault="0050350F" w:rsidP="008A4C54">
            <w:pPr>
              <w:pStyle w:val="3"/>
              <w:spacing w:after="0" w:line="240" w:lineRule="auto"/>
              <w:ind w:firstLine="425"/>
              <w:jc w:val="center"/>
              <w:rPr>
                <w:rFonts w:ascii="Times New Roman" w:hAnsi="Times New Roman" w:cs="Times New Roman"/>
              </w:rPr>
            </w:pPr>
            <w:r w:rsidRPr="00594D92">
              <w:rPr>
                <w:rFonts w:ascii="Times New Roman" w:hAnsi="Times New Roman" w:cs="Times New Roman"/>
              </w:rPr>
              <w:t>Наименование на Участника: ……................................................……….</w:t>
            </w:r>
          </w:p>
          <w:p w:rsidR="0050350F" w:rsidRPr="00594D92" w:rsidRDefault="0050350F" w:rsidP="008A4C54">
            <w:pPr>
              <w:pStyle w:val="3"/>
              <w:spacing w:after="0" w:line="240" w:lineRule="auto"/>
              <w:ind w:firstLine="425"/>
              <w:jc w:val="center"/>
              <w:rPr>
                <w:rFonts w:ascii="Times New Roman" w:hAnsi="Times New Roman" w:cs="Times New Roman"/>
              </w:rPr>
            </w:pPr>
          </w:p>
          <w:p w:rsidR="0050350F" w:rsidRPr="00594D92" w:rsidRDefault="0050350F" w:rsidP="008A4C54">
            <w:pPr>
              <w:pStyle w:val="3"/>
              <w:spacing w:after="0" w:line="240" w:lineRule="auto"/>
              <w:ind w:firstLine="425"/>
              <w:jc w:val="center"/>
              <w:rPr>
                <w:rFonts w:ascii="Times New Roman" w:hAnsi="Times New Roman" w:cs="Times New Roman"/>
              </w:rPr>
            </w:pPr>
            <w:r w:rsidRPr="00594D92">
              <w:rPr>
                <w:rFonts w:ascii="Times New Roman" w:hAnsi="Times New Roman" w:cs="Times New Roman"/>
              </w:rPr>
              <w:t>Плик № 3</w:t>
            </w:r>
          </w:p>
          <w:p w:rsidR="0050350F" w:rsidRDefault="0050350F" w:rsidP="008A4C54">
            <w:pPr>
              <w:pStyle w:val="3"/>
              <w:spacing w:after="0" w:line="240" w:lineRule="auto"/>
              <w:ind w:firstLine="425"/>
              <w:jc w:val="center"/>
              <w:rPr>
                <w:rFonts w:ascii="Times New Roman" w:hAnsi="Times New Roman" w:cs="Times New Roman"/>
              </w:rPr>
            </w:pPr>
          </w:p>
          <w:p w:rsidR="0050350F" w:rsidRPr="00594D92" w:rsidRDefault="0050350F" w:rsidP="008A4C54">
            <w:pPr>
              <w:pStyle w:val="3"/>
              <w:spacing w:after="0" w:line="240" w:lineRule="auto"/>
              <w:ind w:firstLine="425"/>
              <w:jc w:val="center"/>
              <w:rPr>
                <w:rFonts w:ascii="Times New Roman" w:hAnsi="Times New Roman" w:cs="Times New Roman"/>
              </w:rPr>
            </w:pPr>
            <w:r w:rsidRPr="00594D92">
              <w:rPr>
                <w:rFonts w:ascii="Times New Roman" w:hAnsi="Times New Roman" w:cs="Times New Roman"/>
              </w:rPr>
              <w:t>“Предлагана цена”</w:t>
            </w:r>
          </w:p>
          <w:p w:rsidR="0050350F" w:rsidRPr="00336262" w:rsidRDefault="0050350F" w:rsidP="008A4C54">
            <w:pPr>
              <w:pStyle w:val="3"/>
              <w:spacing w:after="0" w:line="240" w:lineRule="auto"/>
              <w:ind w:firstLine="425"/>
              <w:jc w:val="center"/>
              <w:rPr>
                <w:rFonts w:ascii="Times New Roman" w:hAnsi="Times New Roman" w:cs="Times New Roman"/>
                <w:sz w:val="24"/>
                <w:szCs w:val="24"/>
              </w:rPr>
            </w:pPr>
          </w:p>
        </w:tc>
      </w:tr>
    </w:tbl>
    <w:p w:rsidR="00C73E79" w:rsidRDefault="00C73E79" w:rsidP="000078F4">
      <w:pPr>
        <w:spacing w:after="0" w:line="240" w:lineRule="auto"/>
        <w:ind w:left="360"/>
        <w:jc w:val="both"/>
        <w:rPr>
          <w:rFonts w:ascii="Times New Roman" w:hAnsi="Times New Roman" w:cs="Times New Roman"/>
          <w:sz w:val="24"/>
          <w:szCs w:val="24"/>
        </w:rPr>
      </w:pPr>
    </w:p>
    <w:p w:rsidR="00542DC0" w:rsidRDefault="00542DC0" w:rsidP="000078F4">
      <w:pPr>
        <w:spacing w:after="0" w:line="240" w:lineRule="auto"/>
        <w:ind w:left="360"/>
        <w:jc w:val="both"/>
        <w:rPr>
          <w:rFonts w:ascii="Times New Roman" w:hAnsi="Times New Roman" w:cs="Times New Roman"/>
          <w:sz w:val="24"/>
          <w:szCs w:val="24"/>
        </w:rPr>
      </w:pPr>
    </w:p>
    <w:p w:rsidR="00542DC0" w:rsidRPr="00542DC0" w:rsidRDefault="00542DC0" w:rsidP="00B23D53">
      <w:pPr>
        <w:numPr>
          <w:ilvl w:val="1"/>
          <w:numId w:val="18"/>
        </w:numPr>
        <w:shd w:val="clear" w:color="auto" w:fill="B8CCE4"/>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542DC0">
        <w:rPr>
          <w:rFonts w:ascii="Times New Roman" w:eastAsia="Times New Roman" w:hAnsi="Times New Roman" w:cs="Times New Roman"/>
          <w:b/>
          <w:sz w:val="24"/>
          <w:szCs w:val="24"/>
          <w:lang w:eastAsia="bg-BG"/>
        </w:rPr>
        <w:t>ПЛИК № 1 - „ДОКУМЕНТИ ЗА ПОДБОР“</w:t>
      </w:r>
    </w:p>
    <w:p w:rsidR="00542DC0" w:rsidRDefault="00542DC0" w:rsidP="000078F4">
      <w:pPr>
        <w:spacing w:after="0" w:line="240" w:lineRule="auto"/>
        <w:ind w:left="360"/>
        <w:jc w:val="both"/>
        <w:rPr>
          <w:rFonts w:ascii="Times New Roman" w:hAnsi="Times New Roman" w:cs="Times New Roman"/>
          <w:sz w:val="24"/>
          <w:szCs w:val="24"/>
        </w:rPr>
      </w:pPr>
    </w:p>
    <w:p w:rsidR="0064668A"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 xml:space="preserve">1. Списък на документите и информацията, съдържащи се в </w:t>
      </w:r>
      <w:r>
        <w:rPr>
          <w:rFonts w:ascii="Times New Roman" w:eastAsia="Times New Roman" w:hAnsi="Times New Roman" w:cs="Times New Roman"/>
          <w:bCs/>
          <w:sz w:val="24"/>
          <w:szCs w:val="20"/>
        </w:rPr>
        <w:t>офертата, подписан от участника;</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2. Представя</w:t>
      </w:r>
      <w:r>
        <w:rPr>
          <w:rFonts w:ascii="Times New Roman" w:eastAsia="Times New Roman" w:hAnsi="Times New Roman" w:cs="Times New Roman"/>
          <w:bCs/>
          <w:sz w:val="24"/>
          <w:szCs w:val="20"/>
        </w:rPr>
        <w:t xml:space="preserve">не на участника, което </w:t>
      </w:r>
      <w:r w:rsidRPr="00786544">
        <w:rPr>
          <w:rFonts w:ascii="Times New Roman" w:eastAsia="Times New Roman" w:hAnsi="Times New Roman" w:cs="Times New Roman"/>
          <w:bCs/>
          <w:sz w:val="24"/>
          <w:szCs w:val="20"/>
        </w:rPr>
        <w:t>включва:</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64668A"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 xml:space="preserve">б) декларация по чл. 47, ал. 9 от ЗОП за липсата на обстоятелствата по чл. 47, ал. 1, т. 1, б. „а”, „б”, „в”, „г” и „д”, т. 2, 3 и 4, ал. 2, т. 1, 2а (с изкл. на </w:t>
      </w:r>
      <w:proofErr w:type="spellStart"/>
      <w:r w:rsidRPr="00786544">
        <w:rPr>
          <w:rFonts w:ascii="Times New Roman" w:eastAsia="Times New Roman" w:hAnsi="Times New Roman" w:cs="Times New Roman"/>
          <w:bCs/>
          <w:sz w:val="24"/>
          <w:szCs w:val="20"/>
        </w:rPr>
        <w:t>предл</w:t>
      </w:r>
      <w:proofErr w:type="spellEnd"/>
      <w:r w:rsidRPr="00786544">
        <w:rPr>
          <w:rFonts w:ascii="Times New Roman" w:eastAsia="Times New Roman" w:hAnsi="Times New Roman" w:cs="Times New Roman"/>
          <w:bCs/>
          <w:sz w:val="24"/>
          <w:szCs w:val="20"/>
        </w:rPr>
        <w:t xml:space="preserve">. второ), 4 и 5 и ал. 5 от ЗОП </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i/>
          <w:sz w:val="24"/>
          <w:szCs w:val="20"/>
          <w:u w:val="single"/>
        </w:rPr>
      </w:pPr>
      <w:r w:rsidRPr="00786544">
        <w:rPr>
          <w:rFonts w:ascii="Times New Roman" w:eastAsia="Times New Roman" w:hAnsi="Times New Roman" w:cs="Times New Roman"/>
          <w:bCs/>
          <w:i/>
          <w:sz w:val="24"/>
          <w:szCs w:val="20"/>
          <w:u w:val="single"/>
        </w:rPr>
        <w:t xml:space="preserve">Забележка: </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i/>
          <w:sz w:val="24"/>
          <w:szCs w:val="20"/>
        </w:rPr>
      </w:pPr>
      <w:r w:rsidRPr="00786544">
        <w:rPr>
          <w:rFonts w:ascii="Times New Roman" w:eastAsia="Times New Roman" w:hAnsi="Times New Roman" w:cs="Times New Roman"/>
          <w:bCs/>
          <w:i/>
          <w:sz w:val="24"/>
          <w:szCs w:val="20"/>
        </w:rPr>
        <w:t>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lastRenderedPageBreak/>
        <w:t>в</w:t>
      </w:r>
      <w:r w:rsidRPr="00786544">
        <w:rPr>
          <w:rFonts w:ascii="Times New Roman" w:eastAsia="Times New Roman" w:hAnsi="Times New Roman" w:cs="Times New Roman"/>
          <w:bCs/>
          <w:sz w:val="24"/>
          <w:szCs w:val="20"/>
          <w:lang w:val="en-US"/>
        </w:rPr>
        <w:t xml:space="preserve">) </w:t>
      </w:r>
      <w:r w:rsidRPr="00786544">
        <w:rPr>
          <w:rFonts w:ascii="Times New Roman" w:eastAsia="Times New Roman" w:hAnsi="Times New Roman" w:cs="Times New Roman"/>
          <w:bCs/>
          <w:sz w:val="24"/>
          <w:szCs w:val="20"/>
        </w:rPr>
        <w:t>копие на договор за създаване на обединение, в случай, че участникът е обединение, което не е юридическо лице, подписан от лицата, включени в обединението. Ако в договора за обединение не е посочено лицето, което представлява участниците – документ, подписан от лицата в обединението, в който се посочва представляващият. Документът, в който е посочен представляващият обединението, включително договорът за създаване на обединение (когато представляващият обединението е посочен в него) следва да бъде с нотариално заверени подписи и се представя в оригинал или нотариално заверено копие;</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г) документ за внесена гаранция за участие - оригинал на банковата гаранция за участие или копие от документа за внесена гаранция под формата на парична сума;</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д</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пълномощно на лицето, подписващо офертата (оригинал или нотариално заверено копие) – представя се, когато офертата (както и други документи от нея) не са подписани от представляващия/те участника, а от изрично упълномощен негов представител. Пълномощното следва да съдържа всички данни на лицата (упълномощен и </w:t>
      </w:r>
      <w:proofErr w:type="spellStart"/>
      <w:r w:rsidRPr="00786544">
        <w:rPr>
          <w:rFonts w:ascii="Times New Roman" w:eastAsia="Times New Roman" w:hAnsi="Times New Roman" w:cs="Times New Roman"/>
          <w:bCs/>
          <w:sz w:val="24"/>
          <w:szCs w:val="20"/>
        </w:rPr>
        <w:t>упълномощител</w:t>
      </w:r>
      <w:proofErr w:type="spellEnd"/>
      <w:r w:rsidRPr="00786544">
        <w:rPr>
          <w:rFonts w:ascii="Times New Roman" w:eastAsia="Times New Roman" w:hAnsi="Times New Roman" w:cs="Times New Roman"/>
          <w:bCs/>
          <w:sz w:val="24"/>
          <w:szCs w:val="20"/>
        </w:rPr>
        <w:t>), както и изрично изявление, че упълномощеното лице има право да подпише офертата и да представлява участника в процедурата. Декларацията по чл. 47, ал. 9 от Закона за обществените поръчки не може да бъде подписвана от пълномощник;</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е</w:t>
      </w:r>
      <w:r w:rsidRPr="00786544">
        <w:rPr>
          <w:rFonts w:ascii="Times New Roman" w:eastAsia="Times New Roman" w:hAnsi="Times New Roman" w:cs="Times New Roman"/>
          <w:bCs/>
          <w:sz w:val="24"/>
          <w:szCs w:val="20"/>
          <w:lang w:val="en-US"/>
        </w:rPr>
        <w:t xml:space="preserve">) </w:t>
      </w:r>
      <w:r w:rsidRPr="00786544">
        <w:rPr>
          <w:rFonts w:ascii="Times New Roman" w:eastAsia="Times New Roman" w:hAnsi="Times New Roman" w:cs="Times New Roman"/>
          <w:bCs/>
          <w:sz w:val="24"/>
          <w:szCs w:val="20"/>
        </w:rPr>
        <w:t>Декларация по чл. 56, ал. 1, т. 12 от ЗОП за приемане на условията в проекта на договор;</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ж</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Декларация 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з</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w:t>
      </w:r>
      <w:r w:rsidRPr="00E156D7">
        <w:rPr>
          <w:rFonts w:ascii="Times New Roman" w:eastAsia="Times New Roman" w:hAnsi="Times New Roman" w:cs="Times New Roman"/>
          <w:bCs/>
          <w:sz w:val="24"/>
          <w:szCs w:val="20"/>
        </w:rPr>
        <w:t>Декларация по чл. 56, ал. 1, т. 8 от ЗОП относно видовете работи от предмета на поръчката, които ще се предложат на подизпълнители и съответстващият на тези работи дял в</w:t>
      </w:r>
      <w:r w:rsidRPr="00786544">
        <w:rPr>
          <w:rFonts w:ascii="Times New Roman" w:eastAsia="Times New Roman" w:hAnsi="Times New Roman" w:cs="Times New Roman"/>
          <w:bCs/>
          <w:sz w:val="24"/>
          <w:szCs w:val="20"/>
        </w:rPr>
        <w:t xml:space="preserve"> проценти от стойността на обществената поръчка, и предвидените подизпълнители;</w:t>
      </w:r>
    </w:p>
    <w:p w:rsidR="0064668A" w:rsidRPr="00786544" w:rsidRDefault="0064668A" w:rsidP="0064668A">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и</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Декларация за съгласие за участие като подизпълнител;</w:t>
      </w:r>
    </w:p>
    <w:p w:rsidR="0064668A" w:rsidRPr="00786544" w:rsidRDefault="0064668A" w:rsidP="0064668A">
      <w:pPr>
        <w:spacing w:after="0" w:line="240" w:lineRule="auto"/>
        <w:ind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bCs/>
          <w:sz w:val="24"/>
          <w:szCs w:val="20"/>
        </w:rPr>
        <w:t xml:space="preserve">й) </w:t>
      </w:r>
      <w:r w:rsidRPr="00786544">
        <w:rPr>
          <w:rFonts w:ascii="Times New Roman" w:eastAsia="Times New Roman" w:hAnsi="Times New Roman" w:cs="Times New Roman"/>
          <w:sz w:val="24"/>
          <w:szCs w:val="24"/>
          <w:lang w:eastAsia="bg-BG"/>
        </w:rPr>
        <w:t xml:space="preserve">Декларация от членовете на обединението. </w:t>
      </w:r>
    </w:p>
    <w:p w:rsidR="0064668A" w:rsidRPr="00786544" w:rsidRDefault="0064668A" w:rsidP="0064668A">
      <w:pPr>
        <w:spacing w:after="0" w:line="240" w:lineRule="auto"/>
        <w:ind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В нея членовете на обединението посочват, че са запознати, че:</w:t>
      </w:r>
    </w:p>
    <w:p w:rsidR="0064668A" w:rsidRPr="00786544" w:rsidRDefault="0064668A" w:rsidP="00B23D53">
      <w:pPr>
        <w:numPr>
          <w:ilvl w:val="0"/>
          <w:numId w:val="17"/>
        </w:numPr>
        <w:spacing w:after="0" w:line="240" w:lineRule="auto"/>
        <w:ind w:left="0"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като член на обединението/консорциума са отговорни, заедно и поотделно, по закон за изпълнението на договора;</w:t>
      </w:r>
    </w:p>
    <w:p w:rsidR="0064668A" w:rsidRPr="00786544" w:rsidRDefault="0064668A" w:rsidP="00B23D53">
      <w:pPr>
        <w:numPr>
          <w:ilvl w:val="0"/>
          <w:numId w:val="17"/>
        </w:numPr>
        <w:spacing w:after="0" w:line="240" w:lineRule="auto"/>
        <w:ind w:left="0"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като член на обединението/консорциума са задължени да останат  в него за целия период на изпълнение на договора.</w:t>
      </w:r>
    </w:p>
    <w:p w:rsidR="0064668A" w:rsidRDefault="0064668A" w:rsidP="0064668A">
      <w:pPr>
        <w:spacing w:after="0" w:line="240" w:lineRule="auto"/>
        <w:ind w:firstLine="540"/>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bCs/>
          <w:sz w:val="24"/>
          <w:szCs w:val="20"/>
        </w:rPr>
        <w:t xml:space="preserve">к) </w:t>
      </w:r>
      <w:r w:rsidRPr="00786544">
        <w:rPr>
          <w:rFonts w:ascii="Times New Roman" w:eastAsia="Times New Roman" w:hAnsi="Times New Roman" w:cs="Times New Roman"/>
          <w:sz w:val="24"/>
          <w:szCs w:val="24"/>
          <w:lang w:eastAsia="bg-BG"/>
        </w:rPr>
        <w:t>Декларация</w:t>
      </w:r>
      <w:r w:rsidRPr="00786544">
        <w:rPr>
          <w:rFonts w:ascii="Times New Roman" w:eastAsia="Times New Roman" w:hAnsi="Times New Roman" w:cs="Times New Roman"/>
          <w:b/>
          <w:sz w:val="24"/>
          <w:szCs w:val="24"/>
          <w:lang w:eastAsia="bg-BG"/>
        </w:rPr>
        <w:t xml:space="preserve"> </w:t>
      </w:r>
      <w:r w:rsidRPr="00786544">
        <w:rPr>
          <w:rFonts w:ascii="Times New Roman" w:eastAsia="Times New Roman" w:hAnsi="Times New Roman" w:cs="Times New Roman"/>
          <w:sz w:val="24"/>
          <w:szCs w:val="24"/>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Pr>
          <w:rFonts w:ascii="Times New Roman" w:eastAsia="Times New Roman" w:hAnsi="Times New Roman" w:cs="Times New Roman"/>
          <w:sz w:val="24"/>
          <w:szCs w:val="24"/>
          <w:lang w:eastAsia="bg-BG"/>
        </w:rPr>
        <w:t>собственици</w:t>
      </w:r>
      <w:r w:rsidRPr="00786544">
        <w:rPr>
          <w:rFonts w:ascii="Times New Roman" w:eastAsia="Times New Roman" w:hAnsi="Times New Roman" w:cs="Times New Roman"/>
          <w:sz w:val="24"/>
          <w:szCs w:val="24"/>
          <w:lang w:eastAsia="bg-BG"/>
        </w:rPr>
        <w:t>;</w:t>
      </w:r>
    </w:p>
    <w:p w:rsidR="0064668A" w:rsidRDefault="0064668A" w:rsidP="0064668A">
      <w:pPr>
        <w:spacing w:after="0" w:line="240" w:lineRule="auto"/>
        <w:ind w:firstLine="54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 xml:space="preserve">л) </w:t>
      </w:r>
      <w:r>
        <w:rPr>
          <w:rFonts w:ascii="Times New Roman" w:hAnsi="Times New Roman" w:cs="Times New Roman"/>
          <w:sz w:val="24"/>
          <w:szCs w:val="24"/>
        </w:rPr>
        <w:t>Декларация по чл. 6, ал. 2, от Закона за мерките срещу изпирането на пари.</w:t>
      </w:r>
    </w:p>
    <w:p w:rsidR="0064668A" w:rsidRPr="00347060" w:rsidRDefault="0064668A" w:rsidP="0064668A">
      <w:pPr>
        <w:spacing w:after="0" w:line="240" w:lineRule="auto"/>
        <w:ind w:firstLine="540"/>
        <w:jc w:val="both"/>
        <w:rPr>
          <w:rFonts w:ascii="Times New Roman" w:eastAsia="Times New Roman" w:hAnsi="Times New Roman" w:cs="Times New Roman"/>
          <w:b/>
          <w:bCs/>
          <w:sz w:val="24"/>
          <w:szCs w:val="24"/>
          <w:u w:val="single"/>
          <w:lang w:eastAsia="bg-BG"/>
        </w:rPr>
      </w:pPr>
      <w:r w:rsidRPr="00347060">
        <w:rPr>
          <w:rFonts w:ascii="Times New Roman" w:eastAsia="Times New Roman" w:hAnsi="Times New Roman" w:cs="Times New Roman"/>
          <w:bCs/>
          <w:sz w:val="24"/>
          <w:szCs w:val="24"/>
          <w:lang w:eastAsia="bg-BG"/>
        </w:rPr>
        <w:t>3. Доказателства за технически възможности и/или квалификация за изпълнение на обществената поръчка:</w:t>
      </w:r>
    </w:p>
    <w:p w:rsidR="008D6AD9" w:rsidRPr="008D6AD9" w:rsidRDefault="008D6AD9" w:rsidP="008D6AD9">
      <w:pPr>
        <w:spacing w:after="0" w:line="240" w:lineRule="auto"/>
        <w:ind w:left="-55" w:firstLine="481"/>
        <w:jc w:val="both"/>
        <w:rPr>
          <w:rFonts w:ascii="Times New Roman" w:hAnsi="Times New Roman" w:cs="Times New Roman"/>
          <w:sz w:val="24"/>
          <w:szCs w:val="24"/>
        </w:rPr>
      </w:pPr>
      <w:r w:rsidRPr="008D6AD9">
        <w:rPr>
          <w:rFonts w:ascii="Times New Roman" w:hAnsi="Times New Roman" w:cs="Times New Roman"/>
          <w:sz w:val="24"/>
          <w:szCs w:val="24"/>
        </w:rPr>
        <w:t xml:space="preserve">а) </w:t>
      </w:r>
      <w:r w:rsidR="004F6E98" w:rsidRPr="004F6E98">
        <w:rPr>
          <w:rFonts w:ascii="Times New Roman" w:hAnsi="Times New Roman" w:cs="Times New Roman"/>
          <w:b/>
          <w:sz w:val="24"/>
          <w:szCs w:val="24"/>
        </w:rPr>
        <w:t>К</w:t>
      </w:r>
      <w:r w:rsidR="004F6E98">
        <w:rPr>
          <w:rFonts w:ascii="Times New Roman" w:hAnsi="Times New Roman" w:cs="Times New Roman"/>
          <w:b/>
          <w:sz w:val="24"/>
          <w:szCs w:val="24"/>
        </w:rPr>
        <w:t>опие на</w:t>
      </w:r>
      <w:r w:rsidRPr="004F6E98">
        <w:rPr>
          <w:rFonts w:ascii="Times New Roman" w:hAnsi="Times New Roman" w:cs="Times New Roman"/>
          <w:b/>
          <w:sz w:val="24"/>
          <w:szCs w:val="24"/>
        </w:rPr>
        <w:t xml:space="preserve"> валиден сертификат</w:t>
      </w:r>
      <w:r w:rsidRPr="008D6AD9">
        <w:rPr>
          <w:rFonts w:ascii="Times New Roman" w:hAnsi="Times New Roman" w:cs="Times New Roman"/>
          <w:sz w:val="24"/>
          <w:szCs w:val="24"/>
        </w:rPr>
        <w:t xml:space="preserve"> за въведена система за управление на качеството в съответствие с ISO 9001:2008, издаден от лице или орган по чл. 53, ал. 3 от ЗОП и с обхват: </w:t>
      </w:r>
      <w:r w:rsidR="004F6E98">
        <w:rPr>
          <w:rFonts w:ascii="Times New Roman" w:hAnsi="Times New Roman" w:cs="Times New Roman"/>
          <w:sz w:val="24"/>
          <w:szCs w:val="24"/>
        </w:rPr>
        <w:t>„</w:t>
      </w:r>
      <w:r w:rsidR="000F359F">
        <w:rPr>
          <w:rFonts w:ascii="Times New Roman" w:hAnsi="Times New Roman" w:cs="Times New Roman"/>
          <w:sz w:val="24"/>
          <w:szCs w:val="24"/>
        </w:rPr>
        <w:t>Техническо</w:t>
      </w:r>
      <w:r w:rsidRPr="008D6AD9">
        <w:rPr>
          <w:rFonts w:ascii="Times New Roman" w:hAnsi="Times New Roman" w:cs="Times New Roman"/>
          <w:sz w:val="24"/>
          <w:szCs w:val="24"/>
        </w:rPr>
        <w:t xml:space="preserve"> обслужване на автомобили,тенекеджийски и бояджийски работи</w:t>
      </w:r>
      <w:r w:rsidR="004F6E98">
        <w:rPr>
          <w:rFonts w:ascii="Times New Roman" w:hAnsi="Times New Roman" w:cs="Times New Roman"/>
          <w:sz w:val="24"/>
          <w:szCs w:val="24"/>
        </w:rPr>
        <w:t>“</w:t>
      </w:r>
      <w:r w:rsidRPr="008D6AD9">
        <w:rPr>
          <w:rFonts w:ascii="Times New Roman" w:hAnsi="Times New Roman" w:cs="Times New Roman"/>
          <w:sz w:val="24"/>
          <w:szCs w:val="24"/>
        </w:rPr>
        <w:t>.</w:t>
      </w:r>
    </w:p>
    <w:p w:rsidR="008D6AD9" w:rsidRPr="008D6AD9" w:rsidRDefault="008D6AD9" w:rsidP="008D6AD9">
      <w:pPr>
        <w:spacing w:after="0" w:line="240" w:lineRule="auto"/>
        <w:ind w:left="-55" w:firstLine="481"/>
        <w:jc w:val="both"/>
        <w:rPr>
          <w:rFonts w:ascii="Times New Roman" w:hAnsi="Times New Roman" w:cs="Times New Roman"/>
          <w:sz w:val="24"/>
          <w:szCs w:val="24"/>
        </w:rPr>
      </w:pPr>
      <w:r w:rsidRPr="008D6AD9">
        <w:rPr>
          <w:rFonts w:ascii="Times New Roman" w:hAnsi="Times New Roman" w:cs="Times New Roman"/>
          <w:sz w:val="24"/>
          <w:szCs w:val="24"/>
        </w:rPr>
        <w:t xml:space="preserve">б) </w:t>
      </w:r>
      <w:r w:rsidRPr="007504E7">
        <w:rPr>
          <w:rFonts w:ascii="Times New Roman" w:hAnsi="Times New Roman" w:cs="Times New Roman"/>
          <w:b/>
          <w:sz w:val="24"/>
          <w:szCs w:val="24"/>
        </w:rPr>
        <w:t>Декларация по чл. 51, ал. 1, т. 9 за техническото оборудване</w:t>
      </w:r>
      <w:r w:rsidRPr="008D6AD9">
        <w:rPr>
          <w:rFonts w:ascii="Times New Roman" w:hAnsi="Times New Roman" w:cs="Times New Roman"/>
          <w:sz w:val="24"/>
          <w:szCs w:val="24"/>
        </w:rPr>
        <w:t xml:space="preserve">, с което </w:t>
      </w:r>
      <w:r w:rsidR="000F359F">
        <w:rPr>
          <w:rFonts w:ascii="Times New Roman" w:hAnsi="Times New Roman" w:cs="Times New Roman"/>
          <w:sz w:val="24"/>
          <w:szCs w:val="24"/>
        </w:rPr>
        <w:t xml:space="preserve">ще </w:t>
      </w:r>
      <w:r w:rsidRPr="008D6AD9">
        <w:rPr>
          <w:rFonts w:ascii="Times New Roman" w:hAnsi="Times New Roman" w:cs="Times New Roman"/>
          <w:sz w:val="24"/>
          <w:szCs w:val="24"/>
        </w:rPr>
        <w:t>разполага участникът за изпълнение на обществената поръчка –</w:t>
      </w:r>
      <w:r w:rsidR="007504E7">
        <w:rPr>
          <w:rFonts w:ascii="Times New Roman" w:hAnsi="Times New Roman" w:cs="Times New Roman"/>
          <w:sz w:val="24"/>
          <w:szCs w:val="24"/>
        </w:rPr>
        <w:t xml:space="preserve"> </w:t>
      </w:r>
      <w:r w:rsidRPr="007504E7">
        <w:rPr>
          <w:rFonts w:ascii="Times New Roman" w:hAnsi="Times New Roman" w:cs="Times New Roman"/>
          <w:b/>
          <w:sz w:val="24"/>
          <w:szCs w:val="24"/>
        </w:rPr>
        <w:t>собствена или наета сервизна база или такава с право на ползване на територията на гр.Русе.</w:t>
      </w:r>
    </w:p>
    <w:p w:rsidR="008D6AD9" w:rsidRPr="008D6AD9" w:rsidRDefault="008D6AD9" w:rsidP="008D6AD9">
      <w:pPr>
        <w:spacing w:after="0" w:line="240" w:lineRule="auto"/>
        <w:ind w:firstLine="481"/>
        <w:jc w:val="both"/>
        <w:rPr>
          <w:rFonts w:ascii="Times New Roman" w:hAnsi="Times New Roman" w:cs="Times New Roman"/>
          <w:sz w:val="24"/>
          <w:szCs w:val="24"/>
        </w:rPr>
      </w:pPr>
      <w:r w:rsidRPr="008D6AD9">
        <w:rPr>
          <w:rFonts w:ascii="Times New Roman" w:hAnsi="Times New Roman" w:cs="Times New Roman"/>
          <w:sz w:val="24"/>
          <w:szCs w:val="24"/>
        </w:rPr>
        <w:t xml:space="preserve">в) </w:t>
      </w:r>
      <w:r w:rsidRPr="007504E7">
        <w:rPr>
          <w:rFonts w:ascii="Times New Roman" w:hAnsi="Times New Roman" w:cs="Times New Roman"/>
          <w:b/>
          <w:sz w:val="24"/>
          <w:szCs w:val="24"/>
        </w:rPr>
        <w:t>Декларация по чл. 51, ал. 1, т. 9 за техническото оборудване</w:t>
      </w:r>
      <w:r w:rsidRPr="008D6AD9">
        <w:rPr>
          <w:rFonts w:ascii="Times New Roman" w:hAnsi="Times New Roman" w:cs="Times New Roman"/>
          <w:sz w:val="24"/>
          <w:szCs w:val="24"/>
        </w:rPr>
        <w:t xml:space="preserve"> с което разполага участникът за изпълнение на обществената поръчка съобразно поставеното от възложителя минимално изискване:</w:t>
      </w:r>
    </w:p>
    <w:p w:rsidR="008D6AD9" w:rsidRPr="008D6AD9" w:rsidRDefault="008D6AD9" w:rsidP="00B23D53">
      <w:pPr>
        <w:pStyle w:val="a5"/>
        <w:numPr>
          <w:ilvl w:val="0"/>
          <w:numId w:val="8"/>
        </w:numPr>
        <w:spacing w:after="0" w:line="240" w:lineRule="auto"/>
        <w:ind w:left="426" w:firstLine="0"/>
        <w:jc w:val="both"/>
        <w:rPr>
          <w:rFonts w:ascii="Times New Roman" w:hAnsi="Times New Roman" w:cs="Times New Roman"/>
          <w:sz w:val="24"/>
          <w:szCs w:val="24"/>
        </w:rPr>
      </w:pPr>
      <w:r w:rsidRPr="008D6AD9">
        <w:rPr>
          <w:rFonts w:ascii="Times New Roman" w:hAnsi="Times New Roman" w:cs="Times New Roman"/>
          <w:sz w:val="24"/>
          <w:szCs w:val="24"/>
        </w:rPr>
        <w:lastRenderedPageBreak/>
        <w:t>Стенд за регулиране на преден и заден мост с писмен рапорт за състоянието на ходовата част;</w:t>
      </w:r>
    </w:p>
    <w:p w:rsidR="008D6AD9" w:rsidRPr="008D6AD9" w:rsidRDefault="008D6AD9" w:rsidP="00B23D53">
      <w:pPr>
        <w:pStyle w:val="a5"/>
        <w:numPr>
          <w:ilvl w:val="0"/>
          <w:numId w:val="8"/>
        </w:numPr>
        <w:spacing w:after="0" w:line="240" w:lineRule="auto"/>
        <w:ind w:left="426" w:firstLine="0"/>
        <w:jc w:val="both"/>
        <w:rPr>
          <w:rFonts w:ascii="Times New Roman" w:hAnsi="Times New Roman" w:cs="Times New Roman"/>
          <w:sz w:val="24"/>
          <w:szCs w:val="24"/>
        </w:rPr>
      </w:pPr>
      <w:r w:rsidRPr="008D6AD9">
        <w:rPr>
          <w:rFonts w:ascii="Times New Roman" w:hAnsi="Times New Roman" w:cs="Times New Roman"/>
          <w:sz w:val="24"/>
          <w:szCs w:val="24"/>
        </w:rPr>
        <w:t>Спирачен стенд;</w:t>
      </w:r>
    </w:p>
    <w:p w:rsidR="008D6AD9" w:rsidRPr="008D6AD9" w:rsidRDefault="008D6AD9" w:rsidP="00B23D53">
      <w:pPr>
        <w:pStyle w:val="a5"/>
        <w:numPr>
          <w:ilvl w:val="0"/>
          <w:numId w:val="8"/>
        </w:numPr>
        <w:spacing w:after="0" w:line="240" w:lineRule="auto"/>
        <w:ind w:left="426" w:firstLine="0"/>
        <w:jc w:val="both"/>
        <w:rPr>
          <w:rFonts w:ascii="Times New Roman" w:hAnsi="Times New Roman" w:cs="Times New Roman"/>
          <w:sz w:val="24"/>
          <w:szCs w:val="24"/>
        </w:rPr>
      </w:pPr>
      <w:r w:rsidRPr="008D6AD9">
        <w:rPr>
          <w:rFonts w:ascii="Times New Roman" w:hAnsi="Times New Roman" w:cs="Times New Roman"/>
          <w:sz w:val="24"/>
          <w:szCs w:val="24"/>
        </w:rPr>
        <w:t>Стенд за електронна компютърна диагностика – компютри и двигатели за всички марки;</w:t>
      </w:r>
    </w:p>
    <w:p w:rsidR="008D6AD9" w:rsidRPr="008D6AD9" w:rsidRDefault="008D6AD9" w:rsidP="00B23D53">
      <w:pPr>
        <w:pStyle w:val="a5"/>
        <w:numPr>
          <w:ilvl w:val="0"/>
          <w:numId w:val="8"/>
        </w:numPr>
        <w:spacing w:after="0" w:line="240" w:lineRule="auto"/>
        <w:ind w:left="426" w:firstLine="0"/>
        <w:jc w:val="both"/>
        <w:rPr>
          <w:rFonts w:ascii="Times New Roman" w:hAnsi="Times New Roman" w:cs="Times New Roman"/>
          <w:sz w:val="24"/>
          <w:szCs w:val="24"/>
        </w:rPr>
      </w:pPr>
      <w:r w:rsidRPr="008D6AD9">
        <w:rPr>
          <w:rFonts w:ascii="Times New Roman" w:hAnsi="Times New Roman" w:cs="Times New Roman"/>
          <w:sz w:val="24"/>
          <w:szCs w:val="24"/>
        </w:rPr>
        <w:t>Станция за зареждане на климатични системи;</w:t>
      </w:r>
    </w:p>
    <w:p w:rsidR="008D6AD9" w:rsidRPr="008D6AD9" w:rsidRDefault="008D6AD9" w:rsidP="00B23D53">
      <w:pPr>
        <w:pStyle w:val="a5"/>
        <w:numPr>
          <w:ilvl w:val="0"/>
          <w:numId w:val="8"/>
        </w:numPr>
        <w:spacing w:after="0" w:line="240" w:lineRule="auto"/>
        <w:ind w:left="426" w:firstLine="0"/>
        <w:jc w:val="both"/>
        <w:rPr>
          <w:rFonts w:ascii="Times New Roman" w:hAnsi="Times New Roman" w:cs="Times New Roman"/>
          <w:sz w:val="24"/>
          <w:szCs w:val="24"/>
        </w:rPr>
      </w:pPr>
      <w:r w:rsidRPr="008D6AD9">
        <w:rPr>
          <w:rFonts w:ascii="Times New Roman" w:hAnsi="Times New Roman" w:cs="Times New Roman"/>
          <w:sz w:val="24"/>
          <w:szCs w:val="24"/>
        </w:rPr>
        <w:t>Стенд за разпъване и ремонт на тежко увредени купета;</w:t>
      </w:r>
    </w:p>
    <w:p w:rsidR="008D6AD9" w:rsidRPr="008D6AD9" w:rsidRDefault="008D6AD9" w:rsidP="00B23D53">
      <w:pPr>
        <w:pStyle w:val="a5"/>
        <w:numPr>
          <w:ilvl w:val="0"/>
          <w:numId w:val="8"/>
        </w:numPr>
        <w:spacing w:after="0" w:line="240" w:lineRule="auto"/>
        <w:ind w:left="426" w:firstLine="0"/>
        <w:jc w:val="both"/>
        <w:rPr>
          <w:rFonts w:ascii="Times New Roman" w:hAnsi="Times New Roman" w:cs="Times New Roman"/>
          <w:sz w:val="24"/>
          <w:szCs w:val="24"/>
        </w:rPr>
      </w:pPr>
      <w:r w:rsidRPr="008D6AD9">
        <w:rPr>
          <w:rFonts w:ascii="Times New Roman" w:hAnsi="Times New Roman" w:cs="Times New Roman"/>
          <w:sz w:val="24"/>
          <w:szCs w:val="24"/>
        </w:rPr>
        <w:t>Бояджийска и подготвителна камери.</w:t>
      </w:r>
    </w:p>
    <w:p w:rsidR="008D6AD9" w:rsidRPr="008D6AD9" w:rsidRDefault="008D6AD9" w:rsidP="008D6AD9">
      <w:pPr>
        <w:spacing w:after="0" w:line="240" w:lineRule="auto"/>
        <w:ind w:firstLine="481"/>
        <w:jc w:val="both"/>
        <w:rPr>
          <w:rFonts w:ascii="Times New Roman" w:hAnsi="Times New Roman" w:cs="Times New Roman"/>
          <w:sz w:val="24"/>
          <w:szCs w:val="24"/>
        </w:rPr>
      </w:pPr>
      <w:r w:rsidRPr="008D6AD9">
        <w:rPr>
          <w:rFonts w:ascii="Times New Roman" w:hAnsi="Times New Roman" w:cs="Times New Roman"/>
          <w:sz w:val="24"/>
          <w:szCs w:val="24"/>
        </w:rPr>
        <w:t xml:space="preserve">г) </w:t>
      </w:r>
      <w:r w:rsidRPr="007504E7">
        <w:rPr>
          <w:rFonts w:ascii="Times New Roman" w:hAnsi="Times New Roman" w:cs="Times New Roman"/>
          <w:b/>
          <w:sz w:val="24"/>
          <w:szCs w:val="24"/>
        </w:rPr>
        <w:t>Списък на технически лица</w:t>
      </w:r>
      <w:r w:rsidRPr="008D6AD9">
        <w:rPr>
          <w:rFonts w:ascii="Times New Roman" w:hAnsi="Times New Roman" w:cs="Times New Roman"/>
          <w:sz w:val="24"/>
          <w:szCs w:val="24"/>
        </w:rPr>
        <w:t xml:space="preserve">, включително на тези, отговарящи за контрола на качеството и </w:t>
      </w:r>
      <w:r w:rsidRPr="007504E7">
        <w:rPr>
          <w:rFonts w:ascii="Times New Roman" w:hAnsi="Times New Roman" w:cs="Times New Roman"/>
          <w:b/>
          <w:sz w:val="24"/>
          <w:szCs w:val="24"/>
        </w:rPr>
        <w:t>декларация за средния годишен брой на работниците и служителите</w:t>
      </w:r>
      <w:r w:rsidRPr="008D6AD9">
        <w:rPr>
          <w:rFonts w:ascii="Times New Roman" w:hAnsi="Times New Roman" w:cs="Times New Roman"/>
          <w:sz w:val="24"/>
          <w:szCs w:val="24"/>
        </w:rPr>
        <w:t xml:space="preserve"> и за броя на ръководните служители на кандидата или участника за последните три години, освен когато кандидатът или участникът е посочил в офертата си, че ще използва подизпълнител или ресурсите на трето лице.</w:t>
      </w:r>
    </w:p>
    <w:p w:rsidR="008D6AD9" w:rsidRPr="008D6AD9" w:rsidRDefault="008D6AD9" w:rsidP="008D6AD9">
      <w:pPr>
        <w:spacing w:after="0" w:line="240" w:lineRule="auto"/>
        <w:ind w:left="-55" w:firstLine="481"/>
        <w:jc w:val="both"/>
        <w:rPr>
          <w:rFonts w:ascii="Times New Roman" w:hAnsi="Times New Roman" w:cs="Times New Roman"/>
          <w:sz w:val="24"/>
          <w:szCs w:val="24"/>
        </w:rPr>
      </w:pPr>
      <w:r w:rsidRPr="008D6AD9">
        <w:rPr>
          <w:rFonts w:ascii="Times New Roman" w:hAnsi="Times New Roman" w:cs="Times New Roman"/>
          <w:sz w:val="24"/>
          <w:szCs w:val="24"/>
        </w:rPr>
        <w:t xml:space="preserve">д) </w:t>
      </w:r>
      <w:r w:rsidRPr="00347DAE">
        <w:rPr>
          <w:rFonts w:ascii="Times New Roman" w:hAnsi="Times New Roman" w:cs="Times New Roman"/>
          <w:b/>
          <w:sz w:val="24"/>
          <w:szCs w:val="24"/>
        </w:rPr>
        <w:t>Списък на услугите, които са еднакви или сходни с предмета на обществената поръчка</w:t>
      </w:r>
      <w:r w:rsidRPr="008D6AD9">
        <w:rPr>
          <w:rFonts w:ascii="Times New Roman" w:hAnsi="Times New Roman" w:cs="Times New Roman"/>
          <w:sz w:val="24"/>
          <w:szCs w:val="24"/>
        </w:rPr>
        <w:t>,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Участникът прилага и удостоверение, издадено от получателя или от компетентен орган, или посочва  публичен регистър, в който е публикувана информация за услугата.</w:t>
      </w:r>
    </w:p>
    <w:p w:rsidR="0064668A" w:rsidRDefault="008D6AD9" w:rsidP="008D6AD9">
      <w:pPr>
        <w:tabs>
          <w:tab w:val="left" w:pos="6165"/>
        </w:tabs>
        <w:spacing w:after="0" w:line="240" w:lineRule="auto"/>
        <w:ind w:left="360"/>
        <w:jc w:val="both"/>
        <w:rPr>
          <w:rFonts w:ascii="Times New Roman" w:hAnsi="Times New Roman" w:cs="Times New Roman"/>
          <w:sz w:val="24"/>
          <w:szCs w:val="24"/>
        </w:rPr>
      </w:pPr>
      <w:r w:rsidRPr="008D6AD9">
        <w:rPr>
          <w:rFonts w:ascii="Times New Roman" w:hAnsi="Times New Roman" w:cs="Times New Roman"/>
          <w:sz w:val="24"/>
          <w:szCs w:val="24"/>
        </w:rPr>
        <w:tab/>
      </w:r>
    </w:p>
    <w:p w:rsidR="00542DC0" w:rsidRPr="009F5CF5" w:rsidRDefault="00542DC0" w:rsidP="00B23D53">
      <w:pPr>
        <w:pStyle w:val="a5"/>
        <w:numPr>
          <w:ilvl w:val="1"/>
          <w:numId w:val="19"/>
        </w:numPr>
        <w:shd w:val="clear" w:color="auto" w:fill="B8CCE4"/>
        <w:spacing w:after="0" w:line="240" w:lineRule="auto"/>
        <w:rPr>
          <w:rFonts w:ascii="Times New Roman" w:eastAsia="Times New Roman" w:hAnsi="Times New Roman" w:cs="Times New Roman"/>
          <w:b/>
          <w:sz w:val="24"/>
          <w:szCs w:val="24"/>
          <w:lang w:eastAsia="bg-BG"/>
        </w:rPr>
      </w:pPr>
      <w:r w:rsidRPr="009F5CF5">
        <w:rPr>
          <w:rFonts w:ascii="Times New Roman" w:eastAsia="Times New Roman" w:hAnsi="Times New Roman" w:cs="Times New Roman"/>
          <w:b/>
          <w:sz w:val="24"/>
          <w:szCs w:val="24"/>
          <w:lang w:eastAsia="bg-BG"/>
        </w:rPr>
        <w:t xml:space="preserve">ПЛИК № </w:t>
      </w:r>
      <w:r w:rsidRPr="009F5CF5">
        <w:rPr>
          <w:rFonts w:ascii="Times New Roman" w:eastAsia="Times New Roman" w:hAnsi="Times New Roman" w:cs="Times New Roman"/>
          <w:b/>
          <w:sz w:val="24"/>
          <w:szCs w:val="24"/>
          <w:lang w:val="en-US" w:eastAsia="bg-BG"/>
        </w:rPr>
        <w:t>2</w:t>
      </w:r>
      <w:r w:rsidRPr="009F5CF5">
        <w:rPr>
          <w:rFonts w:ascii="Times New Roman" w:eastAsia="Times New Roman" w:hAnsi="Times New Roman" w:cs="Times New Roman"/>
          <w:b/>
          <w:sz w:val="24"/>
          <w:szCs w:val="24"/>
          <w:lang w:eastAsia="bg-BG"/>
        </w:rPr>
        <w:t xml:space="preserve"> – „ПРЕДЛОЖЕНИЕ ЗА ИЗПЪЛНЕНИЕ НА ПОРЪЧКАТА“</w:t>
      </w:r>
    </w:p>
    <w:p w:rsidR="00542DC0" w:rsidRPr="00542DC0" w:rsidRDefault="00542DC0" w:rsidP="00542DC0">
      <w:pPr>
        <w:spacing w:after="0" w:line="240" w:lineRule="auto"/>
        <w:jc w:val="both"/>
        <w:rPr>
          <w:rFonts w:ascii="Times New Roman" w:hAnsi="Times New Roman" w:cs="Times New Roman"/>
          <w:b/>
          <w:sz w:val="24"/>
          <w:szCs w:val="24"/>
        </w:rPr>
      </w:pPr>
    </w:p>
    <w:p w:rsidR="00542DC0" w:rsidRPr="00542DC0" w:rsidRDefault="00542DC0" w:rsidP="00542DC0">
      <w:pPr>
        <w:spacing w:after="0" w:line="240" w:lineRule="auto"/>
        <w:jc w:val="both"/>
        <w:rPr>
          <w:rFonts w:ascii="Times New Roman" w:hAnsi="Times New Roman" w:cs="Times New Roman"/>
          <w:b/>
          <w:sz w:val="24"/>
          <w:szCs w:val="24"/>
        </w:rPr>
      </w:pPr>
    </w:p>
    <w:p w:rsidR="008A4C54" w:rsidRPr="00C73E79" w:rsidRDefault="00542DC0" w:rsidP="00077A7A">
      <w:pPr>
        <w:spacing w:after="0" w:line="240" w:lineRule="auto"/>
        <w:ind w:firstLine="360"/>
        <w:rPr>
          <w:rFonts w:ascii="Times New Roman" w:eastAsia="Times New Roman" w:hAnsi="Times New Roman" w:cs="Times New Roman"/>
          <w:sz w:val="24"/>
          <w:szCs w:val="24"/>
          <w:lang w:eastAsia="bg-BG"/>
        </w:rPr>
      </w:pPr>
      <w:r w:rsidRPr="00542DC0">
        <w:rPr>
          <w:rFonts w:ascii="Times New Roman" w:hAnsi="Times New Roman" w:cs="Times New Roman"/>
          <w:sz w:val="24"/>
          <w:szCs w:val="24"/>
        </w:rPr>
        <w:t xml:space="preserve">1. Техническо предложение за изпълнение на поръчката, включващо </w:t>
      </w:r>
      <w:r w:rsidR="008A4C54">
        <w:rPr>
          <w:rFonts w:ascii="Times New Roman" w:hAnsi="Times New Roman" w:cs="Times New Roman"/>
          <w:sz w:val="24"/>
          <w:szCs w:val="24"/>
        </w:rPr>
        <w:t xml:space="preserve">предложенията на участника по следните показатели: </w:t>
      </w:r>
      <w:r w:rsidR="008A4C54">
        <w:rPr>
          <w:rFonts w:ascii="Times New Roman" w:hAnsi="Times New Roman" w:cs="Times New Roman"/>
          <w:sz w:val="24"/>
          <w:szCs w:val="24"/>
        </w:rPr>
        <w:br/>
      </w:r>
      <w:r w:rsidR="008A4C54">
        <w:rPr>
          <w:rFonts w:ascii="Times New Roman" w:eastAsia="Times New Roman" w:hAnsi="Times New Roman" w:cs="Times New Roman"/>
          <w:sz w:val="24"/>
          <w:szCs w:val="24"/>
          <w:lang w:eastAsia="bg-BG"/>
        </w:rPr>
        <w:t xml:space="preserve">П1 - </w:t>
      </w:r>
      <w:r w:rsidR="008A4C54" w:rsidRPr="00C73E79">
        <w:rPr>
          <w:rFonts w:ascii="Times New Roman" w:eastAsia="Times New Roman" w:hAnsi="Times New Roman" w:cs="Times New Roman"/>
          <w:sz w:val="24"/>
          <w:szCs w:val="24"/>
          <w:lang w:eastAsia="bg-BG"/>
        </w:rPr>
        <w:t>Гаранционен срок  (</w:t>
      </w:r>
      <w:r w:rsidR="008A4C54">
        <w:rPr>
          <w:rFonts w:ascii="Times New Roman" w:eastAsia="Times New Roman" w:hAnsi="Times New Roman" w:cs="Times New Roman"/>
          <w:sz w:val="24"/>
          <w:szCs w:val="24"/>
          <w:lang w:eastAsia="bg-BG"/>
        </w:rPr>
        <w:t xml:space="preserve">в календарни </w:t>
      </w:r>
      <w:r w:rsidR="008A4C54" w:rsidRPr="00C73E79">
        <w:rPr>
          <w:rFonts w:ascii="Times New Roman" w:eastAsia="Times New Roman" w:hAnsi="Times New Roman" w:cs="Times New Roman"/>
          <w:sz w:val="24"/>
          <w:szCs w:val="24"/>
          <w:lang w:eastAsia="bg-BG"/>
        </w:rPr>
        <w:t>дни) –</w:t>
      </w:r>
      <w:r w:rsidR="008A4C54">
        <w:rPr>
          <w:rFonts w:ascii="Times New Roman" w:eastAsia="Times New Roman" w:hAnsi="Times New Roman" w:cs="Times New Roman"/>
          <w:sz w:val="24"/>
          <w:szCs w:val="24"/>
          <w:lang w:eastAsia="bg-BG"/>
        </w:rPr>
        <w:t xml:space="preserve"> тежест:</w:t>
      </w:r>
      <w:r w:rsidR="008A4C54" w:rsidRPr="00C73E79">
        <w:rPr>
          <w:rFonts w:ascii="Times New Roman" w:eastAsia="Times New Roman" w:hAnsi="Times New Roman" w:cs="Times New Roman"/>
          <w:sz w:val="24"/>
          <w:szCs w:val="24"/>
          <w:lang w:eastAsia="bg-BG"/>
        </w:rPr>
        <w:t xml:space="preserve"> 25 т.</w:t>
      </w:r>
      <w:r w:rsidR="008A4C54">
        <w:rPr>
          <w:rFonts w:ascii="Times New Roman" w:eastAsia="Times New Roman" w:hAnsi="Times New Roman" w:cs="Times New Roman"/>
          <w:sz w:val="24"/>
          <w:szCs w:val="24"/>
          <w:lang w:eastAsia="bg-BG"/>
        </w:rPr>
        <w:t xml:space="preserve"> </w:t>
      </w:r>
    </w:p>
    <w:p w:rsidR="008A4C54" w:rsidRDefault="008A4C54" w:rsidP="008A4C5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П2 - </w:t>
      </w:r>
      <w:r w:rsidRPr="00C73E79">
        <w:rPr>
          <w:rFonts w:ascii="Times New Roman" w:eastAsia="Times New Roman" w:hAnsi="Times New Roman" w:cs="Times New Roman"/>
          <w:sz w:val="24"/>
          <w:szCs w:val="24"/>
          <w:lang w:eastAsia="bg-BG"/>
        </w:rPr>
        <w:t xml:space="preserve">Търговска отстъпка от цената на резервните части (в %) – </w:t>
      </w:r>
      <w:r>
        <w:rPr>
          <w:rFonts w:ascii="Times New Roman" w:eastAsia="Times New Roman" w:hAnsi="Times New Roman" w:cs="Times New Roman"/>
          <w:sz w:val="24"/>
          <w:szCs w:val="24"/>
          <w:lang w:eastAsia="bg-BG"/>
        </w:rPr>
        <w:t xml:space="preserve">тежест: </w:t>
      </w:r>
      <w:r w:rsidRPr="00C73E79">
        <w:rPr>
          <w:rFonts w:ascii="Times New Roman" w:eastAsia="Times New Roman" w:hAnsi="Times New Roman" w:cs="Times New Roman"/>
          <w:sz w:val="24"/>
          <w:szCs w:val="24"/>
          <w:lang w:eastAsia="bg-BG"/>
        </w:rPr>
        <w:t>10 т.</w:t>
      </w:r>
    </w:p>
    <w:p w:rsidR="00077A7A" w:rsidRPr="00077A7A" w:rsidRDefault="00077A7A" w:rsidP="00077A7A">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bg-BG"/>
        </w:rPr>
        <w:t xml:space="preserve">Забележка: </w:t>
      </w:r>
      <w:r w:rsidRPr="00077A7A">
        <w:rPr>
          <w:rFonts w:ascii="Times New Roman" w:hAnsi="Times New Roman" w:cs="Times New Roman"/>
          <w:i/>
          <w:sz w:val="24"/>
          <w:szCs w:val="24"/>
        </w:rPr>
        <w:t>Предлаганият гаранционен срок на вложените резервни части, материали и труд не може да бъде по-малък от 6 месеца от датата на издаване на фактура за извършения ремонт.</w:t>
      </w:r>
    </w:p>
    <w:p w:rsidR="00077A7A" w:rsidRPr="00077A7A" w:rsidRDefault="00077A7A" w:rsidP="008A4C54">
      <w:pPr>
        <w:spacing w:after="0" w:line="240" w:lineRule="auto"/>
        <w:rPr>
          <w:rFonts w:ascii="Times New Roman" w:eastAsia="Times New Roman" w:hAnsi="Times New Roman" w:cs="Times New Roman"/>
          <w:i/>
          <w:sz w:val="24"/>
          <w:szCs w:val="24"/>
          <w:lang w:eastAsia="bg-BG"/>
        </w:rPr>
      </w:pPr>
    </w:p>
    <w:p w:rsidR="008A4C54" w:rsidRDefault="008A4C54" w:rsidP="00542DC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Сроковете по раздел 3.2. „Срок за изпълнение на поръчката“ не подлежат на оценка. Участниците трябва да имат предвид, че същите са задължителни при изпълнението на услугите, предмет на настоящата обществена поръчка. </w:t>
      </w:r>
    </w:p>
    <w:p w:rsidR="00542DC0" w:rsidRPr="00542DC0" w:rsidRDefault="00542DC0" w:rsidP="00542DC0">
      <w:pPr>
        <w:spacing w:after="0" w:line="240" w:lineRule="auto"/>
        <w:ind w:firstLine="539"/>
        <w:jc w:val="both"/>
        <w:rPr>
          <w:rFonts w:ascii="Times New Roman" w:hAnsi="Times New Roman" w:cs="Times New Roman"/>
          <w:sz w:val="24"/>
          <w:szCs w:val="24"/>
        </w:rPr>
      </w:pPr>
      <w:r w:rsidRPr="00542DC0">
        <w:rPr>
          <w:rFonts w:ascii="Times New Roman" w:hAnsi="Times New Roman" w:cs="Times New Roman"/>
          <w:sz w:val="24"/>
          <w:szCs w:val="24"/>
        </w:rPr>
        <w:t>2. Декларация по чл. 33, ал. 4 от ЗОП относно частите от офертата, които имат конфиденциален характер – ако е приложимо (по преценка на участника и ако са налице основанията за това).</w:t>
      </w:r>
    </w:p>
    <w:p w:rsidR="00542DC0" w:rsidRPr="00542DC0" w:rsidRDefault="00542DC0" w:rsidP="00542DC0">
      <w:pPr>
        <w:tabs>
          <w:tab w:val="left" w:pos="0"/>
        </w:tabs>
        <w:spacing w:after="0" w:line="240" w:lineRule="auto"/>
        <w:jc w:val="both"/>
        <w:rPr>
          <w:rFonts w:ascii="Times New Roman" w:hAnsi="Times New Roman" w:cs="Times New Roman"/>
          <w:bCs/>
          <w:i/>
          <w:sz w:val="24"/>
          <w:szCs w:val="24"/>
          <w:u w:val="single"/>
        </w:rPr>
      </w:pPr>
      <w:r w:rsidRPr="00542DC0">
        <w:rPr>
          <w:rFonts w:ascii="Times New Roman" w:hAnsi="Times New Roman" w:cs="Times New Roman"/>
          <w:bCs/>
          <w:i/>
          <w:sz w:val="24"/>
          <w:szCs w:val="24"/>
        </w:rPr>
        <w:tab/>
      </w:r>
      <w:r w:rsidRPr="00542DC0">
        <w:rPr>
          <w:rFonts w:ascii="Times New Roman" w:hAnsi="Times New Roman" w:cs="Times New Roman"/>
          <w:bCs/>
          <w:i/>
          <w:sz w:val="24"/>
          <w:szCs w:val="24"/>
          <w:u w:val="single"/>
        </w:rPr>
        <w:t xml:space="preserve">Забележка: </w:t>
      </w:r>
    </w:p>
    <w:p w:rsidR="00542DC0" w:rsidRPr="00542DC0" w:rsidRDefault="00542DC0" w:rsidP="00542DC0">
      <w:pPr>
        <w:autoSpaceDE w:val="0"/>
        <w:autoSpaceDN w:val="0"/>
        <w:adjustRightInd w:val="0"/>
        <w:spacing w:after="0" w:line="240" w:lineRule="auto"/>
        <w:ind w:firstLine="709"/>
        <w:jc w:val="both"/>
        <w:rPr>
          <w:rFonts w:ascii="Times New Roman" w:hAnsi="Times New Roman" w:cs="Times New Roman"/>
          <w:i/>
          <w:sz w:val="24"/>
          <w:szCs w:val="24"/>
        </w:rPr>
      </w:pPr>
      <w:r w:rsidRPr="00542DC0">
        <w:rPr>
          <w:rFonts w:ascii="Times New Roman" w:hAnsi="Times New Roman" w:cs="Times New Roman"/>
          <w:i/>
          <w:sz w:val="24"/>
          <w:szCs w:val="24"/>
        </w:rPr>
        <w:t xml:space="preserve">Чл. 33, ал. 4 и ал. 5 от ЗОП е неприложим по отношение на предлаганата цена и техническите параметри, които подлежат на оценка. </w:t>
      </w:r>
    </w:p>
    <w:p w:rsidR="00542DC0" w:rsidRPr="00542DC0" w:rsidRDefault="00542DC0" w:rsidP="00542DC0">
      <w:pPr>
        <w:spacing w:after="0" w:line="240" w:lineRule="auto"/>
        <w:ind w:left="720"/>
        <w:jc w:val="both"/>
        <w:textAlignment w:val="center"/>
        <w:rPr>
          <w:rFonts w:ascii="Times New Roman" w:eastAsia="Times New Roman" w:hAnsi="Times New Roman" w:cs="Times New Roman"/>
          <w:sz w:val="24"/>
          <w:szCs w:val="24"/>
          <w:lang w:eastAsia="bg-BG"/>
        </w:rPr>
      </w:pPr>
    </w:p>
    <w:p w:rsidR="00542DC0" w:rsidRPr="00542DC0" w:rsidRDefault="00542DC0" w:rsidP="00542DC0">
      <w:pPr>
        <w:spacing w:after="0" w:line="240" w:lineRule="auto"/>
        <w:ind w:left="720"/>
        <w:jc w:val="both"/>
        <w:textAlignment w:val="center"/>
        <w:rPr>
          <w:rFonts w:ascii="Times New Roman" w:eastAsia="Times New Roman" w:hAnsi="Times New Roman" w:cs="Times New Roman"/>
          <w:sz w:val="24"/>
          <w:szCs w:val="24"/>
          <w:lang w:eastAsia="bg-BG"/>
        </w:rPr>
      </w:pPr>
    </w:p>
    <w:p w:rsidR="00542DC0" w:rsidRPr="009F5CF5" w:rsidRDefault="00542DC0" w:rsidP="00B23D53">
      <w:pPr>
        <w:pStyle w:val="a5"/>
        <w:numPr>
          <w:ilvl w:val="1"/>
          <w:numId w:val="14"/>
        </w:numPr>
        <w:shd w:val="clear" w:color="auto" w:fill="B8CCE4"/>
        <w:spacing w:after="0" w:line="240" w:lineRule="auto"/>
        <w:rPr>
          <w:rFonts w:ascii="Times New Roman" w:eastAsia="Times New Roman" w:hAnsi="Times New Roman" w:cs="Times New Roman"/>
          <w:b/>
          <w:sz w:val="24"/>
          <w:szCs w:val="24"/>
          <w:lang w:eastAsia="bg-BG"/>
        </w:rPr>
      </w:pPr>
      <w:r w:rsidRPr="009F5CF5">
        <w:rPr>
          <w:rFonts w:ascii="Times New Roman" w:eastAsia="Times New Roman" w:hAnsi="Times New Roman" w:cs="Times New Roman"/>
          <w:b/>
          <w:sz w:val="24"/>
          <w:szCs w:val="24"/>
          <w:lang w:eastAsia="bg-BG"/>
        </w:rPr>
        <w:t>ПЛИК № 3 – „ПРЕДЛАГАНА ЦЕНА“. НАЧИН НА ОБРАЗУВАНЕ НА ПРЕДЛАГАНАТА ЦЕНА.</w:t>
      </w:r>
    </w:p>
    <w:p w:rsidR="00077A7A" w:rsidRDefault="00077A7A" w:rsidP="008D6AD9">
      <w:pPr>
        <w:tabs>
          <w:tab w:val="left" w:pos="6165"/>
        </w:tabs>
        <w:spacing w:after="0" w:line="240" w:lineRule="auto"/>
        <w:ind w:left="360"/>
        <w:jc w:val="both"/>
      </w:pPr>
    </w:p>
    <w:p w:rsidR="00077A7A" w:rsidRPr="00077A7A" w:rsidRDefault="00077A7A" w:rsidP="008D6AD9">
      <w:pPr>
        <w:tabs>
          <w:tab w:val="left" w:pos="6165"/>
        </w:tabs>
        <w:spacing w:after="0" w:line="240" w:lineRule="auto"/>
        <w:ind w:left="360"/>
        <w:jc w:val="both"/>
        <w:rPr>
          <w:rFonts w:ascii="Times New Roman" w:hAnsi="Times New Roman" w:cs="Times New Roman"/>
          <w:sz w:val="24"/>
          <w:szCs w:val="24"/>
        </w:rPr>
      </w:pPr>
      <w:r w:rsidRPr="00077A7A">
        <w:rPr>
          <w:rFonts w:ascii="Times New Roman" w:hAnsi="Times New Roman" w:cs="Times New Roman"/>
          <w:sz w:val="24"/>
          <w:szCs w:val="24"/>
        </w:rPr>
        <w:t xml:space="preserve">Ценово предложение на участника, включващо предложенията на участника по следните показатели: </w:t>
      </w:r>
    </w:p>
    <w:p w:rsidR="00077A7A" w:rsidRPr="00C73E79" w:rsidRDefault="00077A7A" w:rsidP="00077A7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П3 - </w:t>
      </w:r>
      <w:r w:rsidRPr="00C73E79">
        <w:rPr>
          <w:rFonts w:ascii="Times New Roman" w:eastAsia="Times New Roman" w:hAnsi="Times New Roman" w:cs="Times New Roman"/>
          <w:sz w:val="24"/>
          <w:szCs w:val="24"/>
          <w:lang w:eastAsia="bg-BG"/>
        </w:rPr>
        <w:t xml:space="preserve">Цена на труд за ремонти (лева/човеко/час) – </w:t>
      </w:r>
      <w:r>
        <w:rPr>
          <w:rFonts w:ascii="Times New Roman" w:eastAsia="Times New Roman" w:hAnsi="Times New Roman" w:cs="Times New Roman"/>
          <w:sz w:val="24"/>
          <w:szCs w:val="24"/>
          <w:lang w:eastAsia="bg-BG"/>
        </w:rPr>
        <w:t xml:space="preserve">тежест: </w:t>
      </w:r>
      <w:r w:rsidRPr="00C73E79">
        <w:rPr>
          <w:rFonts w:ascii="Times New Roman" w:eastAsia="Times New Roman" w:hAnsi="Times New Roman" w:cs="Times New Roman"/>
          <w:sz w:val="24"/>
          <w:szCs w:val="24"/>
          <w:lang w:val="en-US" w:eastAsia="bg-BG"/>
        </w:rPr>
        <w:t>4</w:t>
      </w:r>
      <w:r w:rsidRPr="00C73E79">
        <w:rPr>
          <w:rFonts w:ascii="Times New Roman" w:eastAsia="Times New Roman" w:hAnsi="Times New Roman" w:cs="Times New Roman"/>
          <w:sz w:val="24"/>
          <w:szCs w:val="24"/>
          <w:lang w:eastAsia="bg-BG"/>
        </w:rPr>
        <w:t>0 т.</w:t>
      </w:r>
    </w:p>
    <w:p w:rsidR="00077A7A" w:rsidRDefault="00077A7A" w:rsidP="00077A7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П4 - </w:t>
      </w:r>
      <w:r w:rsidRPr="00C73E79">
        <w:rPr>
          <w:rFonts w:ascii="Times New Roman" w:eastAsia="Times New Roman" w:hAnsi="Times New Roman" w:cs="Times New Roman"/>
          <w:sz w:val="24"/>
          <w:szCs w:val="24"/>
          <w:lang w:eastAsia="bg-BG"/>
        </w:rPr>
        <w:t xml:space="preserve">Цена на труд за диагностика (лева/човеко/час) – </w:t>
      </w:r>
      <w:r>
        <w:rPr>
          <w:rFonts w:ascii="Times New Roman" w:eastAsia="Times New Roman" w:hAnsi="Times New Roman" w:cs="Times New Roman"/>
          <w:sz w:val="24"/>
          <w:szCs w:val="24"/>
          <w:lang w:eastAsia="bg-BG"/>
        </w:rPr>
        <w:t xml:space="preserve">тежест: </w:t>
      </w:r>
      <w:r w:rsidRPr="00C73E79">
        <w:rPr>
          <w:rFonts w:ascii="Times New Roman" w:eastAsia="Times New Roman" w:hAnsi="Times New Roman" w:cs="Times New Roman"/>
          <w:sz w:val="24"/>
          <w:szCs w:val="24"/>
          <w:lang w:eastAsia="bg-BG"/>
        </w:rPr>
        <w:t>25 т.</w:t>
      </w:r>
    </w:p>
    <w:p w:rsidR="00077A7A" w:rsidRDefault="00077A7A" w:rsidP="00077A7A">
      <w:pPr>
        <w:spacing w:after="0" w:line="240" w:lineRule="auto"/>
        <w:rPr>
          <w:rFonts w:ascii="Times New Roman" w:eastAsia="Times New Roman" w:hAnsi="Times New Roman" w:cs="Times New Roman"/>
          <w:sz w:val="24"/>
          <w:szCs w:val="24"/>
          <w:lang w:eastAsia="bg-BG"/>
        </w:rPr>
      </w:pPr>
    </w:p>
    <w:p w:rsidR="00077A7A" w:rsidRDefault="00077A7A" w:rsidP="00077A7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Начин на образуване на предлаганата цена:</w:t>
      </w:r>
    </w:p>
    <w:p w:rsidR="00077A7A" w:rsidRPr="00077A7A" w:rsidRDefault="00077A7A" w:rsidP="00077A7A">
      <w:pPr>
        <w:spacing w:after="0" w:line="240" w:lineRule="auto"/>
        <w:jc w:val="both"/>
        <w:rPr>
          <w:rFonts w:ascii="Times New Roman" w:eastAsia="Times New Roman" w:hAnsi="Times New Roman" w:cs="Times New Roman"/>
          <w:sz w:val="24"/>
          <w:szCs w:val="24"/>
          <w:lang w:eastAsia="bg-BG"/>
        </w:rPr>
      </w:pPr>
      <w:r w:rsidRPr="00077A7A">
        <w:rPr>
          <w:rFonts w:ascii="Times New Roman" w:eastAsia="Times New Roman" w:hAnsi="Times New Roman" w:cs="Times New Roman"/>
          <w:sz w:val="24"/>
          <w:szCs w:val="24"/>
          <w:lang w:eastAsia="bg-BG"/>
        </w:rPr>
        <w:t xml:space="preserve">Цената на услугите се формира като сума от предвидените в техническите документи / софтуер </w:t>
      </w:r>
      <w:proofErr w:type="spellStart"/>
      <w:r w:rsidRPr="00077A7A">
        <w:rPr>
          <w:rFonts w:ascii="Times New Roman" w:eastAsia="Times New Roman" w:hAnsi="Times New Roman" w:cs="Times New Roman"/>
          <w:sz w:val="24"/>
          <w:szCs w:val="24"/>
          <w:lang w:eastAsia="bg-BG"/>
        </w:rPr>
        <w:t>нормочасове</w:t>
      </w:r>
      <w:proofErr w:type="spellEnd"/>
      <w:r w:rsidRPr="00077A7A">
        <w:rPr>
          <w:rFonts w:ascii="Times New Roman" w:eastAsia="Times New Roman" w:hAnsi="Times New Roman" w:cs="Times New Roman"/>
          <w:sz w:val="24"/>
          <w:szCs w:val="24"/>
          <w:lang w:eastAsia="bg-BG"/>
        </w:rPr>
        <w:t xml:space="preserve"> за съответната работа, умножени по договорената цена за час труд плюс цената на</w:t>
      </w:r>
      <w:r>
        <w:rPr>
          <w:rFonts w:ascii="Times New Roman" w:eastAsia="Times New Roman" w:hAnsi="Times New Roman" w:cs="Times New Roman"/>
          <w:sz w:val="24"/>
          <w:szCs w:val="24"/>
          <w:lang w:eastAsia="bg-BG"/>
        </w:rPr>
        <w:t xml:space="preserve"> </w:t>
      </w:r>
      <w:r w:rsidRPr="00077A7A">
        <w:rPr>
          <w:rFonts w:ascii="Times New Roman" w:eastAsia="Times New Roman" w:hAnsi="Times New Roman" w:cs="Times New Roman"/>
          <w:sz w:val="24"/>
          <w:szCs w:val="24"/>
          <w:lang w:eastAsia="bg-BG"/>
        </w:rPr>
        <w:t>материалите и резервните части/ГСМ консумативи. В документите, свързани с ремонта, задължително се посочва номера на позицията от таблиците в Наредба № 24 или номера/кода от документа на производителя (или друг документ/софтуер) определящ технологичното време за дадена операция.</w:t>
      </w:r>
    </w:p>
    <w:p w:rsidR="00077A7A" w:rsidRPr="00077A7A" w:rsidRDefault="00077A7A" w:rsidP="00077A7A">
      <w:pPr>
        <w:spacing w:after="0" w:line="240" w:lineRule="auto"/>
        <w:jc w:val="both"/>
        <w:rPr>
          <w:rFonts w:ascii="Times New Roman" w:eastAsia="Times New Roman" w:hAnsi="Times New Roman" w:cs="Times New Roman"/>
          <w:sz w:val="24"/>
          <w:szCs w:val="24"/>
          <w:lang w:eastAsia="bg-BG"/>
        </w:rPr>
      </w:pPr>
      <w:r w:rsidRPr="00077A7A">
        <w:rPr>
          <w:rFonts w:ascii="Times New Roman" w:eastAsia="Times New Roman" w:hAnsi="Times New Roman" w:cs="Times New Roman"/>
          <w:sz w:val="24"/>
          <w:szCs w:val="24"/>
          <w:lang w:eastAsia="bg-BG"/>
        </w:rPr>
        <w:t xml:space="preserve">За база на използваните </w:t>
      </w:r>
      <w:proofErr w:type="spellStart"/>
      <w:r w:rsidRPr="00077A7A">
        <w:rPr>
          <w:rFonts w:ascii="Times New Roman" w:eastAsia="Times New Roman" w:hAnsi="Times New Roman" w:cs="Times New Roman"/>
          <w:sz w:val="24"/>
          <w:szCs w:val="24"/>
          <w:lang w:eastAsia="bg-BG"/>
        </w:rPr>
        <w:t>нормочасове</w:t>
      </w:r>
      <w:proofErr w:type="spellEnd"/>
      <w:r w:rsidRPr="00077A7A">
        <w:rPr>
          <w:rFonts w:ascii="Times New Roman" w:eastAsia="Times New Roman" w:hAnsi="Times New Roman" w:cs="Times New Roman"/>
          <w:sz w:val="24"/>
          <w:szCs w:val="24"/>
          <w:lang w:eastAsia="bg-BG"/>
        </w:rPr>
        <w:t xml:space="preserve"> за отделните видове дейности ще се използват следните източници:</w:t>
      </w:r>
    </w:p>
    <w:p w:rsidR="00077A7A" w:rsidRDefault="00077A7A" w:rsidP="00B23D53">
      <w:pPr>
        <w:numPr>
          <w:ilvl w:val="0"/>
          <w:numId w:val="20"/>
        </w:numPr>
        <w:spacing w:after="0" w:line="240" w:lineRule="auto"/>
        <w:jc w:val="both"/>
        <w:rPr>
          <w:rFonts w:ascii="Times New Roman" w:eastAsia="Times New Roman" w:hAnsi="Times New Roman" w:cs="Times New Roman"/>
          <w:sz w:val="24"/>
          <w:szCs w:val="24"/>
          <w:lang w:eastAsia="bg-BG"/>
        </w:rPr>
      </w:pPr>
      <w:r w:rsidRPr="00077A7A">
        <w:rPr>
          <w:rFonts w:ascii="Times New Roman" w:eastAsia="Times New Roman" w:hAnsi="Times New Roman" w:cs="Times New Roman"/>
          <w:sz w:val="24"/>
          <w:szCs w:val="24"/>
          <w:lang w:eastAsia="bg-BG"/>
        </w:rPr>
        <w:t xml:space="preserve">Наредба № 24 за задължителното застраховане по чл. 249, т.1 и 2 от Кодекса </w:t>
      </w:r>
      <w:proofErr w:type="spellStart"/>
      <w:r w:rsidRPr="00077A7A">
        <w:rPr>
          <w:rFonts w:ascii="Times New Roman" w:eastAsia="Times New Roman" w:hAnsi="Times New Roman" w:cs="Times New Roman"/>
          <w:sz w:val="24"/>
          <w:szCs w:val="24"/>
          <w:lang w:eastAsia="bg-BG"/>
        </w:rPr>
        <w:t>зазастраховането</w:t>
      </w:r>
      <w:proofErr w:type="spellEnd"/>
      <w:r w:rsidRPr="00077A7A">
        <w:rPr>
          <w:rFonts w:ascii="Times New Roman" w:eastAsia="Times New Roman" w:hAnsi="Times New Roman" w:cs="Times New Roman"/>
          <w:sz w:val="24"/>
          <w:szCs w:val="24"/>
          <w:lang w:eastAsia="bg-BG"/>
        </w:rPr>
        <w:t xml:space="preserve"> и за методиката за уреждане на претенции за обезщетение навреди, причинени на моторни превозни средства</w:t>
      </w:r>
    </w:p>
    <w:p w:rsidR="00077A7A" w:rsidRDefault="00077A7A" w:rsidP="00B23D53">
      <w:pPr>
        <w:numPr>
          <w:ilvl w:val="0"/>
          <w:numId w:val="20"/>
        </w:numPr>
        <w:spacing w:after="0" w:line="240" w:lineRule="auto"/>
        <w:jc w:val="both"/>
        <w:rPr>
          <w:rFonts w:ascii="Times New Roman" w:eastAsia="Times New Roman" w:hAnsi="Times New Roman" w:cs="Times New Roman"/>
          <w:sz w:val="24"/>
          <w:szCs w:val="24"/>
          <w:lang w:eastAsia="bg-BG"/>
        </w:rPr>
      </w:pPr>
      <w:r w:rsidRPr="00077A7A">
        <w:rPr>
          <w:rFonts w:ascii="Times New Roman" w:eastAsia="Times New Roman" w:hAnsi="Times New Roman" w:cs="Times New Roman"/>
          <w:sz w:val="24"/>
          <w:szCs w:val="24"/>
          <w:lang w:eastAsia="bg-BG"/>
        </w:rPr>
        <w:t xml:space="preserve">Като документи на производител освен фирмения софтуер/документи се приема и специализиран софтуер / документи с данни за </w:t>
      </w:r>
      <w:proofErr w:type="spellStart"/>
      <w:r w:rsidRPr="00077A7A">
        <w:rPr>
          <w:rFonts w:ascii="Times New Roman" w:eastAsia="Times New Roman" w:hAnsi="Times New Roman" w:cs="Times New Roman"/>
          <w:sz w:val="24"/>
          <w:szCs w:val="24"/>
          <w:lang w:eastAsia="bg-BG"/>
        </w:rPr>
        <w:t>нормовремена</w:t>
      </w:r>
      <w:proofErr w:type="spellEnd"/>
      <w:r w:rsidRPr="00077A7A">
        <w:rPr>
          <w:rFonts w:ascii="Times New Roman" w:eastAsia="Times New Roman" w:hAnsi="Times New Roman" w:cs="Times New Roman"/>
          <w:sz w:val="24"/>
          <w:szCs w:val="24"/>
          <w:lang w:eastAsia="bg-BG"/>
        </w:rPr>
        <w:t xml:space="preserve"> за ремонт и техническо обслужване - AUTODATA, BOSCH ESI[</w:t>
      </w:r>
      <w:proofErr w:type="spellStart"/>
      <w:r w:rsidRPr="00077A7A">
        <w:rPr>
          <w:rFonts w:ascii="Times New Roman" w:eastAsia="Times New Roman" w:hAnsi="Times New Roman" w:cs="Times New Roman"/>
          <w:sz w:val="24"/>
          <w:szCs w:val="24"/>
          <w:lang w:eastAsia="bg-BG"/>
        </w:rPr>
        <w:t>tronic</w:t>
      </w:r>
      <w:proofErr w:type="spellEnd"/>
      <w:r w:rsidRPr="00077A7A">
        <w:rPr>
          <w:rFonts w:ascii="Times New Roman" w:eastAsia="Times New Roman" w:hAnsi="Times New Roman" w:cs="Times New Roman"/>
          <w:sz w:val="24"/>
          <w:szCs w:val="24"/>
          <w:lang w:eastAsia="bg-BG"/>
        </w:rPr>
        <w:t>] и др.</w:t>
      </w:r>
    </w:p>
    <w:p w:rsidR="00DB3656" w:rsidRDefault="00DB3656" w:rsidP="00DB3656">
      <w:pPr>
        <w:spacing w:after="0" w:line="240" w:lineRule="auto"/>
        <w:jc w:val="both"/>
        <w:rPr>
          <w:rFonts w:ascii="Times New Roman" w:eastAsia="Times New Roman" w:hAnsi="Times New Roman" w:cs="Times New Roman"/>
          <w:sz w:val="24"/>
          <w:szCs w:val="24"/>
          <w:lang w:eastAsia="bg-BG"/>
        </w:rPr>
      </w:pPr>
    </w:p>
    <w:p w:rsidR="00DB3656" w:rsidRPr="00DB3656" w:rsidRDefault="00DB3656" w:rsidP="00B23D53">
      <w:pPr>
        <w:numPr>
          <w:ilvl w:val="1"/>
          <w:numId w:val="14"/>
        </w:numPr>
        <w:shd w:val="clear" w:color="auto" w:fill="B8CCE4"/>
        <w:spacing w:after="0" w:line="240" w:lineRule="auto"/>
        <w:ind w:left="0" w:firstLine="0"/>
        <w:rPr>
          <w:rFonts w:ascii="Times New Roman" w:eastAsia="Times New Roman" w:hAnsi="Times New Roman" w:cs="Times New Roman"/>
          <w:b/>
          <w:sz w:val="24"/>
          <w:szCs w:val="24"/>
          <w:lang w:eastAsia="bg-BG"/>
        </w:rPr>
      </w:pPr>
      <w:r w:rsidRPr="00DB3656">
        <w:rPr>
          <w:rFonts w:ascii="Times New Roman" w:eastAsia="Times New Roman" w:hAnsi="Times New Roman" w:cs="Times New Roman"/>
          <w:b/>
          <w:sz w:val="24"/>
          <w:szCs w:val="24"/>
          <w:lang w:eastAsia="bg-BG"/>
        </w:rPr>
        <w:t>ПОДАВАНЕ НА ОФЕРТИ</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p>
    <w:p w:rsidR="00DB3656" w:rsidRPr="00DB3656" w:rsidRDefault="00DB3656" w:rsidP="00DB3656">
      <w:pPr>
        <w:spacing w:after="0" w:line="240" w:lineRule="auto"/>
        <w:ind w:firstLine="544"/>
        <w:jc w:val="both"/>
        <w:rPr>
          <w:rFonts w:ascii="Times New Roman" w:hAnsi="Times New Roman" w:cs="Times New Roman"/>
          <w:bCs/>
          <w:sz w:val="24"/>
          <w:szCs w:val="24"/>
          <w:lang w:eastAsia="bg-BG"/>
        </w:rPr>
      </w:pPr>
      <w:r w:rsidRPr="00DB3656">
        <w:rPr>
          <w:rFonts w:ascii="Times New Roman" w:hAnsi="Times New Roman" w:cs="Times New Roman"/>
          <w:sz w:val="24"/>
          <w:szCs w:val="24"/>
          <w:lang w:eastAsia="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Община Русе, гр. Русе, пл. „Свобода“ </w:t>
      </w:r>
      <w:r w:rsidRPr="00DB3656">
        <w:rPr>
          <w:rFonts w:ascii="Times New Roman" w:hAnsi="Times New Roman" w:cs="Times New Roman"/>
          <w:bCs/>
          <w:sz w:val="24"/>
          <w:szCs w:val="24"/>
          <w:lang w:eastAsia="bg-BG"/>
        </w:rPr>
        <w:t>№ 4, Информационен център, гише „Обществени поръчки“.</w:t>
      </w:r>
    </w:p>
    <w:p w:rsidR="00DB3656" w:rsidRPr="00DB3656" w:rsidRDefault="00DB3656" w:rsidP="00DB3656">
      <w:pPr>
        <w:spacing w:after="0" w:line="240" w:lineRule="auto"/>
        <w:ind w:firstLine="544"/>
        <w:jc w:val="both"/>
        <w:rPr>
          <w:rFonts w:ascii="Times New Roman" w:hAnsi="Times New Roman" w:cs="Times New Roman"/>
          <w:bCs/>
          <w:sz w:val="24"/>
          <w:szCs w:val="24"/>
          <w:lang w:eastAsia="bg-BG"/>
        </w:rPr>
      </w:pPr>
      <w:r w:rsidRPr="00DB3656">
        <w:rPr>
          <w:rFonts w:ascii="Times New Roman" w:hAnsi="Times New Roman" w:cs="Times New Roman"/>
          <w:bCs/>
          <w:sz w:val="24"/>
          <w:szCs w:val="24"/>
          <w:lang w:eastAsia="bg-BG"/>
        </w:rPr>
        <w:t>Срокът за подаване на оферти е посочен в обявлението. Всеки участник следва да осигури своевременното получаване на офертата от възложителя.</w:t>
      </w:r>
    </w:p>
    <w:p w:rsidR="00DB3656" w:rsidRPr="00DB3656" w:rsidRDefault="00DB3656" w:rsidP="00DB3656">
      <w:pPr>
        <w:spacing w:after="0" w:line="240" w:lineRule="auto"/>
        <w:ind w:firstLine="544"/>
        <w:jc w:val="both"/>
        <w:rPr>
          <w:rFonts w:ascii="Times New Roman" w:hAnsi="Times New Roman" w:cs="Times New Roman"/>
          <w:bCs/>
          <w:sz w:val="24"/>
          <w:szCs w:val="24"/>
          <w:lang w:eastAsia="bg-BG"/>
        </w:rPr>
      </w:pPr>
      <w:r w:rsidRPr="00DB3656">
        <w:rPr>
          <w:rFonts w:ascii="Times New Roman" w:hAnsi="Times New Roman" w:cs="Times New Roman"/>
          <w:bCs/>
          <w:sz w:val="24"/>
          <w:szCs w:val="24"/>
          <w:lang w:eastAsia="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Срокът за подаване на оферти се удължава:</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а)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б) в случаите по чл. 29, ал. 3 от ЗОП – когато от публикуването на разяснение от възложителя до крайния срок за получаване на оферти остават по-малко от 3 (три) дни.</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Възложителят може да удължи срока за подаване на оферти, когато:</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а) в срока, определен за получаване на офертите, няма постъпила оферта или е получена само една оферта;</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б) това се налага в резултат на производство по обжалване.</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w:t>
      </w:r>
    </w:p>
    <w:p w:rsidR="00DB3656" w:rsidRPr="00DB3656" w:rsidRDefault="00DB3656" w:rsidP="00DB3656">
      <w:pPr>
        <w:spacing w:after="0" w:line="240" w:lineRule="auto"/>
        <w:ind w:firstLine="544"/>
        <w:jc w:val="both"/>
        <w:rPr>
          <w:rFonts w:ascii="Times New Roman" w:hAnsi="Times New Roman" w:cs="Times New Roman"/>
          <w:sz w:val="24"/>
          <w:szCs w:val="24"/>
          <w:lang w:eastAsia="bg-BG"/>
        </w:rPr>
      </w:pPr>
      <w:r w:rsidRPr="00DB3656">
        <w:rPr>
          <w:rFonts w:ascii="Times New Roman" w:hAnsi="Times New Roman" w:cs="Times New Roman"/>
          <w:sz w:val="24"/>
          <w:szCs w:val="24"/>
          <w:lang w:eastAsia="bg-BG"/>
        </w:rPr>
        <w:t xml:space="preserve">Офертите ще бъдат отворени, разгледани, оценени и класирани от комисия, която ще започне своята работа в </w:t>
      </w:r>
      <w:r w:rsidRPr="00DB3656">
        <w:rPr>
          <w:rFonts w:ascii="Times New Roman" w:hAnsi="Times New Roman" w:cs="Times New Roman"/>
          <w:bCs/>
          <w:sz w:val="24"/>
          <w:szCs w:val="24"/>
          <w:lang w:eastAsia="bg-BG"/>
        </w:rPr>
        <w:t>часа и на датата, посочени в Обявлението за обществената поръчка</w:t>
      </w:r>
      <w:r w:rsidRPr="00DB3656">
        <w:rPr>
          <w:rFonts w:ascii="Times New Roman" w:hAnsi="Times New Roman" w:cs="Times New Roman"/>
          <w:sz w:val="24"/>
          <w:szCs w:val="24"/>
          <w:lang w:eastAsia="bg-BG"/>
        </w:rPr>
        <w:t xml:space="preserve"> в сградата на Община Русе. При промяна на датата и часа на отваряне на офертите участниците се уведомяват писмено.Отварянето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w:t>
      </w:r>
      <w:r w:rsidRPr="00DB3656">
        <w:rPr>
          <w:rFonts w:ascii="Times New Roman" w:hAnsi="Times New Roman" w:cs="Times New Roman"/>
          <w:sz w:val="24"/>
          <w:szCs w:val="24"/>
          <w:lang w:eastAsia="bg-BG"/>
        </w:rPr>
        <w:lastRenderedPageBreak/>
        <w:t>лица при спазване на установения режим за достъп до сградата, в която се извършва отварянето.</w:t>
      </w:r>
    </w:p>
    <w:p w:rsidR="00DB3656" w:rsidRPr="00DB3656" w:rsidRDefault="00DB3656" w:rsidP="00DB3656">
      <w:pPr>
        <w:spacing w:after="0" w:line="240" w:lineRule="auto"/>
        <w:jc w:val="both"/>
        <w:rPr>
          <w:rFonts w:ascii="Times New Roman" w:hAnsi="Times New Roman" w:cs="Times New Roman"/>
          <w:sz w:val="24"/>
          <w:szCs w:val="24"/>
        </w:rPr>
      </w:pPr>
    </w:p>
    <w:p w:rsidR="00DB3656" w:rsidRPr="00DB3656" w:rsidRDefault="00DB3656" w:rsidP="00B23D53">
      <w:pPr>
        <w:numPr>
          <w:ilvl w:val="0"/>
          <w:numId w:val="14"/>
        </w:numPr>
        <w:shd w:val="clear" w:color="auto" w:fill="B8CCE4"/>
        <w:spacing w:after="0" w:line="240" w:lineRule="auto"/>
        <w:ind w:left="0" w:firstLine="0"/>
        <w:rPr>
          <w:rFonts w:ascii="Times New Roman" w:eastAsia="Times New Roman" w:hAnsi="Times New Roman" w:cs="Times New Roman"/>
          <w:b/>
          <w:sz w:val="24"/>
          <w:szCs w:val="24"/>
          <w:lang w:eastAsia="bg-BG"/>
        </w:rPr>
      </w:pPr>
      <w:r w:rsidRPr="00DB3656">
        <w:rPr>
          <w:rFonts w:ascii="Times New Roman" w:eastAsia="Times New Roman" w:hAnsi="Times New Roman" w:cs="Times New Roman"/>
          <w:b/>
          <w:sz w:val="24"/>
          <w:szCs w:val="24"/>
          <w:lang w:eastAsia="bg-BG"/>
        </w:rPr>
        <w:t>РАЗГЛЕЖДАНЕ, ОЦЕНКА И КЛАСИРАНЕ НА ОФЕРТИТЕ</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DB3656" w:rsidRPr="00DB3656" w:rsidRDefault="00DB3656" w:rsidP="00B23D53">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DB3656" w:rsidRPr="00DB3656" w:rsidRDefault="00DB3656" w:rsidP="00B23D53">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DB3656" w:rsidRPr="00DB3656" w:rsidRDefault="00DB3656" w:rsidP="00B23D53">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Отваряне на плик № 1, оповестяване на  документите и информацията, които той съдържа, проверка съответствието със списъка по </w:t>
      </w:r>
      <w:hyperlink r:id="rId9" w:history="1">
        <w:r w:rsidRPr="00DB3656">
          <w:rPr>
            <w:rFonts w:ascii="Times New Roman" w:eastAsia="Times New Roman" w:hAnsi="Times New Roman" w:cs="Times New Roman"/>
            <w:color w:val="000000"/>
            <w:sz w:val="24"/>
            <w:szCs w:val="24"/>
            <w:lang w:eastAsia="bg-BG"/>
          </w:rPr>
          <w:t>чл. 56, ал. 1, т. 14</w:t>
        </w:r>
      </w:hyperlink>
      <w:r w:rsidRPr="00DB3656">
        <w:rPr>
          <w:rFonts w:ascii="Times New Roman" w:eastAsia="Times New Roman" w:hAnsi="Times New Roman" w:cs="Times New Roman"/>
          <w:color w:val="000000"/>
          <w:sz w:val="24"/>
          <w:szCs w:val="24"/>
          <w:lang w:eastAsia="bg-BG"/>
        </w:rPr>
        <w:t xml:space="preserve"> от ЗОП. </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След изтичането на срока за допълнително представяне документи относно съответствието на участниците с критериите за подбор, поставени от възложителя, комисията пристъпва към тяхното разглеждане.</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при необходимост може по всяко време:</w:t>
      </w:r>
    </w:p>
    <w:p w:rsidR="00DB3656" w:rsidRPr="00DB3656" w:rsidRDefault="00DB3656" w:rsidP="00DB3656">
      <w:pPr>
        <w:spacing w:after="0" w:line="240" w:lineRule="auto"/>
        <w:ind w:firstLine="990"/>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lastRenderedPageBreak/>
        <w:t>1. да проверява заявените от участниците данни, включително чрез изискване на информация от други органи и лица;</w:t>
      </w:r>
    </w:p>
    <w:p w:rsidR="00DB3656" w:rsidRPr="00DB3656" w:rsidRDefault="00DB3656" w:rsidP="00DB3656">
      <w:pPr>
        <w:spacing w:after="0" w:line="240" w:lineRule="auto"/>
        <w:ind w:firstLine="990"/>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2. да изисква от участниците:</w:t>
      </w:r>
    </w:p>
    <w:p w:rsidR="00DB3656" w:rsidRPr="00DB3656" w:rsidRDefault="00DB3656" w:rsidP="00DB3656">
      <w:pPr>
        <w:spacing w:after="0" w:line="240" w:lineRule="auto"/>
        <w:ind w:firstLine="990"/>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а) разяснения за заявени от тях данни;</w:t>
      </w:r>
    </w:p>
    <w:p w:rsidR="00DB3656" w:rsidRPr="00DB3656" w:rsidRDefault="00DB3656" w:rsidP="00DB3656">
      <w:pPr>
        <w:spacing w:after="0" w:line="240" w:lineRule="auto"/>
        <w:ind w:firstLine="990"/>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ind w:firstLine="990"/>
        <w:jc w:val="both"/>
        <w:rPr>
          <w:rFonts w:ascii="Times New Roman" w:eastAsia="Times New Roman" w:hAnsi="Times New Roman" w:cs="Times New Roman"/>
          <w:color w:val="000000"/>
          <w:sz w:val="24"/>
          <w:szCs w:val="24"/>
          <w:lang w:eastAsia="bg-BG"/>
        </w:rPr>
      </w:pPr>
      <w:bookmarkStart w:id="2" w:name="to_paragraph_id6225790"/>
      <w:bookmarkEnd w:id="2"/>
      <w:r w:rsidRPr="00DB3656">
        <w:rPr>
          <w:rFonts w:ascii="Times New Roman" w:eastAsia="Times New Roman" w:hAnsi="Times New Roman" w:cs="Times New Roman"/>
          <w:color w:val="000000"/>
          <w:sz w:val="24"/>
          <w:szCs w:val="24"/>
          <w:lang w:eastAsia="bg-BG"/>
        </w:rPr>
        <w:t xml:space="preserve">Съгласно чл. 68а, ал. 1 комисията е длъжна да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0" w:history="1">
        <w:r w:rsidRPr="00DB3656">
          <w:rPr>
            <w:rFonts w:ascii="Times New Roman" w:eastAsia="Times New Roman" w:hAnsi="Times New Roman" w:cs="Times New Roman"/>
            <w:color w:val="000000"/>
            <w:sz w:val="24"/>
            <w:szCs w:val="24"/>
            <w:lang w:eastAsia="bg-BG"/>
          </w:rPr>
          <w:t>чл. 15 от Закона за защита на конкуренцията</w:t>
        </w:r>
      </w:hyperlink>
      <w:r w:rsidRPr="00DB3656">
        <w:rPr>
          <w:rFonts w:ascii="Times New Roman" w:eastAsia="Times New Roman" w:hAnsi="Times New Roman" w:cs="Times New Roman"/>
          <w:color w:val="000000"/>
          <w:sz w:val="24"/>
          <w:szCs w:val="24"/>
          <w:lang w:eastAsia="bg-BG"/>
        </w:rPr>
        <w:t>. В такъв случай възложителят уведомява Комисията за защита на конкуренцията. Уведомяването не спира провеждането и приключването на процедурата.</w:t>
      </w: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bookmarkStart w:id="3" w:name="to_paragraph_id18616927"/>
      <w:bookmarkEnd w:id="3"/>
      <w:r w:rsidRPr="00DB3656">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DB3656" w:rsidRPr="00DB3656" w:rsidRDefault="00DB3656" w:rsidP="00DB3656">
      <w:p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който не е представил някой от необходимите документи или информация по </w:t>
      </w:r>
      <w:hyperlink r:id="rId11" w:history="1">
        <w:r w:rsidRPr="00DB3656">
          <w:rPr>
            <w:rFonts w:ascii="Times New Roman" w:eastAsia="Times New Roman" w:hAnsi="Times New Roman" w:cs="Times New Roman"/>
            <w:color w:val="000000"/>
            <w:sz w:val="24"/>
            <w:szCs w:val="24"/>
            <w:lang w:eastAsia="bg-BG"/>
          </w:rPr>
          <w:t>чл. 56</w:t>
        </w:r>
      </w:hyperlink>
      <w:r w:rsidRPr="00DB3656">
        <w:rPr>
          <w:rFonts w:ascii="Times New Roman" w:eastAsia="Times New Roman" w:hAnsi="Times New Roman" w:cs="Times New Roman"/>
          <w:color w:val="000000"/>
          <w:sz w:val="24"/>
          <w:szCs w:val="24"/>
          <w:lang w:eastAsia="bg-BG"/>
        </w:rPr>
        <w:t xml:space="preserve"> от ЗОП; </w:t>
      </w:r>
    </w:p>
    <w:p w:rsidR="00DB3656" w:rsidRPr="00DB3656" w:rsidRDefault="00DB3656" w:rsidP="00B23D53">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за когото са налице обстоятелства по </w:t>
      </w:r>
      <w:hyperlink r:id="rId12" w:history="1">
        <w:r w:rsidRPr="00DB3656">
          <w:rPr>
            <w:rFonts w:ascii="Times New Roman" w:eastAsia="Times New Roman" w:hAnsi="Times New Roman" w:cs="Times New Roman"/>
            <w:color w:val="000000"/>
            <w:sz w:val="24"/>
            <w:szCs w:val="24"/>
            <w:lang w:eastAsia="bg-BG"/>
          </w:rPr>
          <w:t>чл. 47, ал. 1 и 5</w:t>
        </w:r>
      </w:hyperlink>
      <w:r w:rsidRPr="00DB3656">
        <w:rPr>
          <w:rFonts w:ascii="Times New Roman" w:eastAsia="Times New Roman" w:hAnsi="Times New Roman" w:cs="Times New Roman"/>
          <w:color w:val="000000"/>
          <w:sz w:val="24"/>
          <w:szCs w:val="24"/>
          <w:lang w:eastAsia="bg-BG"/>
        </w:rPr>
        <w:t xml:space="preserve"> от ЗОП и посочените в обявлението обстоятелства по чл. 47, ал. 2 от ЗОП;</w:t>
      </w:r>
    </w:p>
    <w:p w:rsidR="00DB3656" w:rsidRPr="00DB3656" w:rsidRDefault="00DB3656" w:rsidP="00B23D53">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който е представил оферта, която не отговаря на предварително обявените условия на възложителя;</w:t>
      </w:r>
    </w:p>
    <w:p w:rsidR="00DB3656" w:rsidRPr="00DB3656" w:rsidRDefault="00DB3656" w:rsidP="00B23D53">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който е представил оферта, която не отговаря на изискванията на </w:t>
      </w:r>
      <w:hyperlink r:id="rId13" w:history="1">
        <w:r w:rsidRPr="00DB3656">
          <w:rPr>
            <w:rFonts w:ascii="Times New Roman" w:eastAsia="Times New Roman" w:hAnsi="Times New Roman" w:cs="Times New Roman"/>
            <w:color w:val="000000"/>
            <w:sz w:val="24"/>
            <w:szCs w:val="24"/>
            <w:lang w:eastAsia="bg-BG"/>
          </w:rPr>
          <w:t>чл. 57, ал. 2</w:t>
        </w:r>
      </w:hyperlink>
      <w:r w:rsidRPr="00DB3656">
        <w:rPr>
          <w:rFonts w:ascii="Times New Roman" w:eastAsia="Times New Roman" w:hAnsi="Times New Roman" w:cs="Times New Roman"/>
          <w:color w:val="000000"/>
          <w:sz w:val="24"/>
          <w:szCs w:val="24"/>
          <w:lang w:eastAsia="bg-BG"/>
        </w:rPr>
        <w:t xml:space="preserve"> от ЗОП; </w:t>
      </w:r>
    </w:p>
    <w:p w:rsidR="00DB3656" w:rsidRPr="00DB3656" w:rsidRDefault="00DB3656" w:rsidP="00B23D53">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4" w:history="1">
        <w:r w:rsidRPr="00DB3656">
          <w:rPr>
            <w:rFonts w:ascii="Times New Roman" w:eastAsia="Times New Roman" w:hAnsi="Times New Roman" w:cs="Times New Roman"/>
            <w:color w:val="000000"/>
            <w:sz w:val="24"/>
            <w:szCs w:val="24"/>
            <w:lang w:eastAsia="bg-BG"/>
          </w:rPr>
          <w:t>чл. 47</w:t>
        </w:r>
      </w:hyperlink>
      <w:r w:rsidRPr="00DB3656">
        <w:rPr>
          <w:rFonts w:ascii="Times New Roman" w:eastAsia="Times New Roman" w:hAnsi="Times New Roman" w:cs="Times New Roman"/>
          <w:color w:val="000000"/>
          <w:sz w:val="24"/>
          <w:szCs w:val="24"/>
          <w:lang w:eastAsia="bg-BG"/>
        </w:rPr>
        <w:t>, ал. 1 и 5 от ЗОП, и посочените в обявлението обстоятелства по чл. 47, ал. 2 от ЗОП в 7-дневен срок от настъпването им.</w:t>
      </w:r>
      <w:r w:rsidRPr="00DB3656">
        <w:rPr>
          <w:rFonts w:ascii="Times New Roman" w:eastAsia="Times New Roman" w:hAnsi="Times New Roman" w:cs="Times New Roman"/>
          <w:vanish/>
          <w:sz w:val="24"/>
          <w:szCs w:val="24"/>
          <w:lang w:eastAsia="bg-BG"/>
        </w:rPr>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ind w:firstLine="990"/>
        <w:jc w:val="both"/>
        <w:rPr>
          <w:rFonts w:ascii="Times New Roman" w:eastAsia="Times New Roman" w:hAnsi="Times New Roman" w:cs="Times New Roman"/>
          <w:color w:val="000000"/>
          <w:sz w:val="24"/>
          <w:szCs w:val="24"/>
          <w:lang w:eastAsia="bg-BG"/>
        </w:rPr>
      </w:pPr>
      <w:bookmarkStart w:id="4" w:name="to_paragraph_id18616928"/>
      <w:bookmarkEnd w:id="4"/>
      <w:r w:rsidRPr="00DB3656">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отваря плика с предлаганата цена, след като е изпълнила следните действия:</w:t>
      </w:r>
    </w:p>
    <w:p w:rsidR="00DB3656" w:rsidRPr="00DB3656" w:rsidRDefault="00DB3656" w:rsidP="00B23D53">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разгледала е предложенията в плик № 2 за установяване на съответствието им с изискванията на възложителя;</w:t>
      </w:r>
    </w:p>
    <w:p w:rsidR="00DB3656" w:rsidRPr="00DB3656" w:rsidRDefault="00DB3656" w:rsidP="00B23D53">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извършила е проверка за наличие на основанията по </w:t>
      </w:r>
      <w:hyperlink r:id="rId15" w:history="1">
        <w:r w:rsidRPr="00DB3656">
          <w:rPr>
            <w:rFonts w:ascii="Times New Roman" w:eastAsia="Times New Roman" w:hAnsi="Times New Roman" w:cs="Times New Roman"/>
            <w:color w:val="000000"/>
            <w:sz w:val="24"/>
            <w:szCs w:val="24"/>
            <w:lang w:eastAsia="bg-BG"/>
          </w:rPr>
          <w:t>чл. 70, ал. 1</w:t>
        </w:r>
      </w:hyperlink>
      <w:r w:rsidRPr="00DB3656">
        <w:rPr>
          <w:rFonts w:ascii="Times New Roman" w:eastAsia="Times New Roman" w:hAnsi="Times New Roman" w:cs="Times New Roman"/>
          <w:color w:val="000000"/>
          <w:sz w:val="24"/>
          <w:szCs w:val="24"/>
          <w:lang w:eastAsia="bg-BG"/>
        </w:rPr>
        <w:t xml:space="preserve"> за предложенията в плик № 2;</w:t>
      </w:r>
    </w:p>
    <w:p w:rsidR="00DB3656" w:rsidRPr="00DB3656" w:rsidRDefault="00DB3656" w:rsidP="00B23D53">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оценила е офертите по всички други показатели, различни от цената.</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 от ЗОП.</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по чл. 68 ал. 3 от ЗОП резултатите от оценяването на офертите по другите показатели.</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lastRenderedPageBreak/>
        <w:tab/>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ind w:firstLine="360"/>
        <w:jc w:val="both"/>
        <w:rPr>
          <w:rFonts w:ascii="Times New Roman" w:eastAsia="Times New Roman" w:hAnsi="Times New Roman" w:cs="Times New Roman"/>
          <w:color w:val="000000"/>
          <w:sz w:val="24"/>
          <w:szCs w:val="24"/>
          <w:lang w:eastAsia="bg-BG"/>
        </w:rPr>
      </w:pPr>
      <w:bookmarkStart w:id="5" w:name="to_paragraph_id18616929"/>
      <w:bookmarkEnd w:id="5"/>
      <w:r w:rsidRPr="00DB3656">
        <w:rPr>
          <w:rFonts w:ascii="Times New Roman" w:eastAsia="Times New Roman" w:hAnsi="Times New Roman" w:cs="Times New Roman"/>
          <w:color w:val="000000"/>
          <w:sz w:val="24"/>
          <w:szCs w:val="24"/>
          <w:lang w:eastAsia="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DB3656" w:rsidRPr="00DB3656" w:rsidRDefault="00DB3656" w:rsidP="00DB3656">
      <w:pPr>
        <w:spacing w:after="0" w:line="240" w:lineRule="auto"/>
        <w:ind w:firstLine="360"/>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DB3656" w:rsidRPr="00DB3656" w:rsidRDefault="00DB3656" w:rsidP="00B23D53">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оригинално решение за изпълнение на обществената поръчка;</w:t>
      </w:r>
    </w:p>
    <w:p w:rsidR="00DB3656" w:rsidRPr="00DB3656" w:rsidRDefault="00DB3656" w:rsidP="00B23D53">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предложеното техническо решение;</w:t>
      </w:r>
    </w:p>
    <w:p w:rsidR="00DB3656" w:rsidRPr="00DB3656" w:rsidRDefault="00DB3656" w:rsidP="00B23D53">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наличието на изключително благоприятни условия за участника;</w:t>
      </w:r>
    </w:p>
    <w:p w:rsidR="00DB3656" w:rsidRPr="00DB3656" w:rsidRDefault="00DB3656" w:rsidP="00B23D53">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икономичност при изпълнение на обществената поръчка;</w:t>
      </w:r>
    </w:p>
    <w:p w:rsidR="00DB3656" w:rsidRPr="00DB3656" w:rsidRDefault="00DB3656" w:rsidP="00B23D53">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получаване на държавна помощ.</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sz w:val="24"/>
          <w:szCs w:val="24"/>
          <w:lang w:eastAsia="bg-BG"/>
        </w:rPr>
        <w:tab/>
      </w:r>
      <w:r w:rsidRPr="00DB3656">
        <w:rPr>
          <w:rFonts w:ascii="Times New Roman" w:eastAsia="Times New Roman" w:hAnsi="Times New Roman" w:cs="Times New Roman"/>
          <w:vanish/>
          <w:sz w:val="24"/>
          <w:szCs w:val="24"/>
          <w:lang w:eastAsia="bg-BG"/>
        </w:rPr>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ind w:firstLine="360"/>
        <w:jc w:val="both"/>
        <w:rPr>
          <w:rFonts w:ascii="Times New Roman" w:eastAsia="Times New Roman" w:hAnsi="Times New Roman" w:cs="Times New Roman"/>
          <w:color w:val="000000"/>
          <w:sz w:val="24"/>
          <w:szCs w:val="24"/>
          <w:lang w:eastAsia="bg-BG"/>
        </w:rPr>
      </w:pPr>
      <w:bookmarkStart w:id="6" w:name="to_paragraph_id18616930"/>
      <w:bookmarkEnd w:id="6"/>
      <w:r w:rsidRPr="00DB3656">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провежда публично жребий за определяне на изпълнител между класираните на първо място оферти, но тази оферта не може да се определи по реда на чл. 71, ал. 4.</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hd w:val="clear" w:color="auto" w:fill="FFFFFF"/>
        <w:spacing w:after="0" w:line="240" w:lineRule="auto"/>
        <w:rPr>
          <w:rFonts w:ascii="Times New Roman" w:eastAsia="Times New Roman" w:hAnsi="Times New Roman" w:cs="Times New Roman"/>
          <w:vanish/>
          <w:sz w:val="24"/>
          <w:szCs w:val="24"/>
          <w:lang w:eastAsia="bg-BG"/>
        </w:rPr>
      </w:pPr>
      <w:r w:rsidRPr="00DB3656">
        <w:rPr>
          <w:rFonts w:ascii="Times New Roman" w:eastAsia="Times New Roman" w:hAnsi="Times New Roman" w:cs="Times New Roman"/>
          <w:vanish/>
          <w:sz w:val="24"/>
          <w:szCs w:val="24"/>
          <w:lang w:eastAsia="bg-BG"/>
        </w:rPr>
        <w:t> </w:t>
      </w:r>
    </w:p>
    <w:p w:rsidR="00DB3656" w:rsidRPr="00DB3656" w:rsidRDefault="00DB3656" w:rsidP="00DB3656">
      <w:pPr>
        <w:spacing w:after="0" w:line="240" w:lineRule="auto"/>
        <w:ind w:firstLine="360"/>
        <w:jc w:val="both"/>
        <w:rPr>
          <w:rFonts w:ascii="Times New Roman" w:eastAsia="Times New Roman" w:hAnsi="Times New Roman" w:cs="Times New Roman"/>
          <w:color w:val="000000"/>
          <w:sz w:val="24"/>
          <w:szCs w:val="24"/>
          <w:lang w:eastAsia="bg-BG"/>
        </w:rPr>
      </w:pPr>
      <w:bookmarkStart w:id="7" w:name="to_paragraph_id18616931"/>
      <w:bookmarkEnd w:id="7"/>
      <w:r w:rsidRPr="00DB3656">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DB3656" w:rsidRPr="00DB3656" w:rsidRDefault="00DB3656" w:rsidP="00DB3656">
      <w:p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състав на комисията и списък на консултантите;</w:t>
      </w:r>
    </w:p>
    <w:p w:rsidR="00DB3656" w:rsidRPr="00DB3656" w:rsidRDefault="00DB3656" w:rsidP="00B23D53">
      <w:pPr>
        <w:numPr>
          <w:ilvl w:val="0"/>
          <w:numId w:val="25"/>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списък на участниците, предложени за отстраняване от процедурата, и мотивите за отстраняването им;</w:t>
      </w:r>
    </w:p>
    <w:p w:rsidR="00DB3656" w:rsidRPr="00DB3656" w:rsidRDefault="00DB3656" w:rsidP="00B23D53">
      <w:pPr>
        <w:numPr>
          <w:ilvl w:val="0"/>
          <w:numId w:val="25"/>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становищата на консултантите;</w:t>
      </w:r>
    </w:p>
    <w:p w:rsidR="00DB3656" w:rsidRPr="00DB3656" w:rsidRDefault="00DB3656" w:rsidP="00B23D53">
      <w:pPr>
        <w:numPr>
          <w:ilvl w:val="0"/>
          <w:numId w:val="25"/>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DB3656" w:rsidRPr="00DB3656" w:rsidRDefault="00DB3656" w:rsidP="00B23D53">
      <w:pPr>
        <w:numPr>
          <w:ilvl w:val="0"/>
          <w:numId w:val="25"/>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класирането на участниците, чиито оферти са допуснати до разглеждане и оценяване;</w:t>
      </w:r>
    </w:p>
    <w:p w:rsidR="00DB3656" w:rsidRPr="00DB3656" w:rsidRDefault="00DB3656" w:rsidP="00B23D53">
      <w:pPr>
        <w:numPr>
          <w:ilvl w:val="0"/>
          <w:numId w:val="25"/>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дата на съставяне на протокола;</w:t>
      </w:r>
    </w:p>
    <w:p w:rsidR="00DB3656" w:rsidRPr="00DB3656" w:rsidRDefault="00DB3656" w:rsidP="00B23D53">
      <w:pPr>
        <w:numPr>
          <w:ilvl w:val="0"/>
          <w:numId w:val="25"/>
        </w:numPr>
        <w:spacing w:after="0" w:line="240" w:lineRule="auto"/>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в случай, че има такива - особени мнения със съответните мотиви на членовете на комисията.</w:t>
      </w:r>
    </w:p>
    <w:p w:rsidR="00DB3656" w:rsidRP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DB3656" w:rsidRDefault="00DB3656" w:rsidP="00DB3656">
      <w:pPr>
        <w:spacing w:after="0" w:line="240" w:lineRule="auto"/>
        <w:ind w:firstLine="709"/>
        <w:jc w:val="both"/>
        <w:rPr>
          <w:rFonts w:ascii="Times New Roman" w:eastAsia="Times New Roman" w:hAnsi="Times New Roman" w:cs="Times New Roman"/>
          <w:color w:val="000000"/>
          <w:sz w:val="24"/>
          <w:szCs w:val="24"/>
          <w:lang w:eastAsia="bg-BG"/>
        </w:rPr>
      </w:pPr>
      <w:r w:rsidRPr="00DB3656">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7A3CAE" w:rsidRPr="00DB3656" w:rsidRDefault="007A3CAE" w:rsidP="00DB3656">
      <w:pPr>
        <w:spacing w:after="0" w:line="240" w:lineRule="auto"/>
        <w:ind w:firstLine="709"/>
        <w:jc w:val="both"/>
        <w:rPr>
          <w:rFonts w:ascii="Times New Roman" w:eastAsia="Times New Roman" w:hAnsi="Times New Roman" w:cs="Times New Roman"/>
          <w:color w:val="000000"/>
          <w:sz w:val="24"/>
          <w:szCs w:val="24"/>
          <w:lang w:eastAsia="bg-BG"/>
        </w:rPr>
      </w:pPr>
    </w:p>
    <w:p w:rsidR="007A3CAE" w:rsidRPr="007A3CAE" w:rsidRDefault="007A3CAE" w:rsidP="00B23D53">
      <w:pPr>
        <w:numPr>
          <w:ilvl w:val="0"/>
          <w:numId w:val="14"/>
        </w:numPr>
        <w:shd w:val="clear" w:color="auto" w:fill="B8CCE4"/>
        <w:spacing w:after="0" w:line="240" w:lineRule="auto"/>
        <w:ind w:left="0" w:firstLine="0"/>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ОПРЕДЕЛЯНЕ НА ИЗПЪЛНИТЕЛ.</w:t>
      </w:r>
    </w:p>
    <w:p w:rsidR="007A3CAE" w:rsidRPr="007A3CAE" w:rsidRDefault="007A3CAE" w:rsidP="00B23D53">
      <w:pPr>
        <w:numPr>
          <w:ilvl w:val="0"/>
          <w:numId w:val="14"/>
        </w:numPr>
        <w:spacing w:before="150" w:after="0" w:line="75" w:lineRule="atLeast"/>
        <w:ind w:right="60"/>
        <w:rPr>
          <w:rFonts w:ascii="Verdana" w:eastAsia="Times New Roman" w:hAnsi="Verdana" w:cs="Times New Roman"/>
          <w:vanish/>
          <w:sz w:val="24"/>
          <w:szCs w:val="24"/>
          <w:lang w:eastAsia="bg-BG"/>
        </w:rPr>
      </w:pPr>
      <w:r w:rsidRPr="007A3CAE">
        <w:rPr>
          <w:rFonts w:ascii="Verdana" w:eastAsia="Times New Roman" w:hAnsi="Verdana" w:cs="Times New Roman"/>
          <w:vanish/>
          <w:sz w:val="24"/>
          <w:szCs w:val="24"/>
          <w:lang w:eastAsia="bg-BG"/>
        </w:rPr>
        <w:lastRenderedPageBreak/>
        <w:t> </w:t>
      </w:r>
    </w:p>
    <w:p w:rsidR="007A3CAE" w:rsidRPr="007A3CAE" w:rsidRDefault="007A3CAE" w:rsidP="00B23D53">
      <w:pPr>
        <w:numPr>
          <w:ilvl w:val="0"/>
          <w:numId w:val="14"/>
        </w:numPr>
        <w:shd w:val="clear" w:color="auto" w:fill="FFFFFF"/>
        <w:spacing w:before="150" w:after="0" w:line="75" w:lineRule="atLeast"/>
        <w:ind w:right="60"/>
        <w:rPr>
          <w:rFonts w:ascii="Verdana" w:eastAsia="Times New Roman" w:hAnsi="Verdana" w:cs="Times New Roman"/>
          <w:vanish/>
          <w:sz w:val="24"/>
          <w:szCs w:val="24"/>
          <w:lang w:eastAsia="bg-BG"/>
        </w:rPr>
      </w:pPr>
      <w:r w:rsidRPr="007A3CAE">
        <w:rPr>
          <w:rFonts w:ascii="Verdana" w:eastAsia="Times New Roman" w:hAnsi="Verdana" w:cs="Times New Roman"/>
          <w:vanish/>
          <w:sz w:val="24"/>
          <w:szCs w:val="24"/>
          <w:lang w:eastAsia="bg-BG"/>
        </w:rPr>
        <w:t> </w:t>
      </w:r>
    </w:p>
    <w:p w:rsidR="007A3CAE" w:rsidRPr="007A3CAE" w:rsidRDefault="007A3CAE" w:rsidP="00B23D53">
      <w:pPr>
        <w:numPr>
          <w:ilvl w:val="0"/>
          <w:numId w:val="14"/>
        </w:numPr>
        <w:spacing w:before="150" w:after="0" w:line="75" w:lineRule="atLeast"/>
        <w:ind w:right="60"/>
        <w:rPr>
          <w:rFonts w:ascii="Verdana" w:eastAsia="Times New Roman" w:hAnsi="Verdana" w:cs="Times New Roman"/>
          <w:vanish/>
          <w:sz w:val="24"/>
          <w:szCs w:val="24"/>
          <w:lang w:eastAsia="bg-BG"/>
        </w:rPr>
      </w:pPr>
      <w:r w:rsidRPr="007A3CAE">
        <w:rPr>
          <w:rFonts w:ascii="Verdana" w:eastAsia="Times New Roman" w:hAnsi="Verdana" w:cs="Times New Roman"/>
          <w:vanish/>
          <w:sz w:val="24"/>
          <w:szCs w:val="24"/>
          <w:lang w:eastAsia="bg-BG"/>
        </w:rPr>
        <w:t> </w:t>
      </w:r>
    </w:p>
    <w:p w:rsidR="007A3CAE" w:rsidRPr="007A3CAE" w:rsidRDefault="007A3CAE" w:rsidP="00B23D53">
      <w:pPr>
        <w:numPr>
          <w:ilvl w:val="0"/>
          <w:numId w:val="14"/>
        </w:numPr>
        <w:spacing w:before="150" w:after="0" w:line="75" w:lineRule="atLeast"/>
        <w:ind w:right="60"/>
        <w:rPr>
          <w:rFonts w:ascii="Verdana" w:eastAsia="Times New Roman" w:hAnsi="Verdana" w:cs="Times New Roman"/>
          <w:vanish/>
          <w:sz w:val="24"/>
          <w:szCs w:val="24"/>
          <w:lang w:eastAsia="bg-BG"/>
        </w:rPr>
      </w:pPr>
      <w:r w:rsidRPr="007A3CAE">
        <w:rPr>
          <w:rFonts w:ascii="Verdana" w:eastAsia="Times New Roman" w:hAnsi="Verdana" w:cs="Times New Roman"/>
          <w:vanish/>
          <w:sz w:val="24"/>
          <w:szCs w:val="24"/>
          <w:lang w:eastAsia="bg-BG"/>
        </w:rPr>
        <w:t> </w:t>
      </w:r>
    </w:p>
    <w:p w:rsidR="007A3CAE" w:rsidRPr="007A3CAE" w:rsidRDefault="007A3CAE" w:rsidP="007A3CAE">
      <w:pPr>
        <w:spacing w:after="0" w:line="240" w:lineRule="auto"/>
        <w:ind w:firstLine="360"/>
        <w:jc w:val="both"/>
        <w:rPr>
          <w:rFonts w:ascii="Times New Roman" w:hAnsi="Times New Roman" w:cs="Times New Roman"/>
          <w:color w:val="000000"/>
          <w:sz w:val="24"/>
          <w:szCs w:val="24"/>
        </w:rPr>
      </w:pPr>
      <w:bookmarkStart w:id="8" w:name="to_paragraph_id18616932"/>
      <w:bookmarkEnd w:id="8"/>
    </w:p>
    <w:p w:rsidR="007A3CAE" w:rsidRPr="007A3CAE" w:rsidRDefault="007A3CAE" w:rsidP="007A3CAE">
      <w:pPr>
        <w:spacing w:after="0" w:line="240" w:lineRule="auto"/>
        <w:ind w:firstLine="709"/>
        <w:jc w:val="both"/>
        <w:rPr>
          <w:rFonts w:ascii="Times New Roman" w:hAnsi="Times New Roman" w:cs="Times New Roman"/>
          <w:color w:val="000000"/>
          <w:sz w:val="24"/>
          <w:szCs w:val="24"/>
        </w:rPr>
      </w:pPr>
      <w:r w:rsidRPr="007A3CAE">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16" w:history="1">
        <w:r w:rsidRPr="007A3CAE">
          <w:rPr>
            <w:rFonts w:ascii="Times New Roman" w:hAnsi="Times New Roman" w:cs="Times New Roman"/>
            <w:color w:val="000000"/>
            <w:sz w:val="24"/>
            <w:szCs w:val="24"/>
          </w:rPr>
          <w:t>чл. 70, ал. 4</w:t>
        </w:r>
      </w:hyperlink>
      <w:r w:rsidRPr="007A3CAE">
        <w:rPr>
          <w:rFonts w:ascii="Times New Roman" w:hAnsi="Times New Roman" w:cs="Times New Roman"/>
          <w:color w:val="000000"/>
          <w:sz w:val="24"/>
          <w:szCs w:val="24"/>
        </w:rPr>
        <w:t xml:space="preserve"> от ЗОП. </w:t>
      </w:r>
    </w:p>
    <w:p w:rsidR="007A3CAE" w:rsidRPr="007A3CAE" w:rsidRDefault="007A3CAE" w:rsidP="007A3CAE">
      <w:pPr>
        <w:spacing w:after="0" w:line="240" w:lineRule="auto"/>
        <w:ind w:firstLine="709"/>
        <w:jc w:val="both"/>
        <w:rPr>
          <w:rFonts w:ascii="Times New Roman" w:hAnsi="Times New Roman" w:cs="Times New Roman"/>
          <w:color w:val="000000"/>
          <w:sz w:val="24"/>
          <w:szCs w:val="24"/>
        </w:rPr>
      </w:pPr>
      <w:r w:rsidRPr="007A3CAE">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17" w:history="1">
        <w:r w:rsidRPr="007A3CAE">
          <w:rPr>
            <w:rFonts w:ascii="Times New Roman" w:hAnsi="Times New Roman" w:cs="Times New Roman"/>
            <w:color w:val="000000"/>
            <w:sz w:val="24"/>
            <w:szCs w:val="24"/>
          </w:rPr>
          <w:t>чл. 22б, ал. 3</w:t>
        </w:r>
      </w:hyperlink>
      <w:r w:rsidRPr="007A3CAE">
        <w:rPr>
          <w:rFonts w:ascii="Times New Roman" w:hAnsi="Times New Roman" w:cs="Times New Roman"/>
          <w:color w:val="000000"/>
          <w:sz w:val="24"/>
          <w:szCs w:val="24"/>
        </w:rPr>
        <w:t xml:space="preserve"> от ЗОП и в същия ден изпраща решението на участниците.</w:t>
      </w:r>
    </w:p>
    <w:p w:rsidR="007A3CAE" w:rsidRPr="007A3CAE" w:rsidRDefault="007A3CAE" w:rsidP="00B23D53">
      <w:pPr>
        <w:numPr>
          <w:ilvl w:val="0"/>
          <w:numId w:val="14"/>
        </w:numPr>
        <w:spacing w:after="0" w:line="240" w:lineRule="auto"/>
        <w:ind w:right="60"/>
        <w:rPr>
          <w:rFonts w:ascii="Times New Roman" w:eastAsia="Times New Roman" w:hAnsi="Times New Roman" w:cs="Times New Roman"/>
          <w:vanish/>
          <w:sz w:val="24"/>
          <w:szCs w:val="24"/>
          <w:lang w:eastAsia="bg-BG"/>
        </w:rPr>
      </w:pPr>
      <w:r w:rsidRPr="007A3CAE">
        <w:rPr>
          <w:rFonts w:ascii="Times New Roman" w:eastAsia="Times New Roman" w:hAnsi="Times New Roman" w:cs="Times New Roman"/>
          <w:vanish/>
          <w:sz w:val="24"/>
          <w:szCs w:val="24"/>
          <w:lang w:eastAsia="bg-BG"/>
        </w:rPr>
        <w:t> </w:t>
      </w:r>
    </w:p>
    <w:p w:rsidR="007A3CAE" w:rsidRPr="007A3CAE" w:rsidRDefault="007A3CAE" w:rsidP="00B23D53">
      <w:pPr>
        <w:numPr>
          <w:ilvl w:val="0"/>
          <w:numId w:val="14"/>
        </w:numPr>
        <w:shd w:val="clear" w:color="auto" w:fill="FFFFFF"/>
        <w:spacing w:after="0" w:line="240" w:lineRule="auto"/>
        <w:ind w:right="60"/>
        <w:rPr>
          <w:rFonts w:ascii="Times New Roman" w:eastAsia="Times New Roman" w:hAnsi="Times New Roman" w:cs="Times New Roman"/>
          <w:vanish/>
          <w:sz w:val="24"/>
          <w:szCs w:val="24"/>
          <w:lang w:eastAsia="bg-BG"/>
        </w:rPr>
      </w:pPr>
      <w:r w:rsidRPr="007A3CAE">
        <w:rPr>
          <w:rFonts w:ascii="Times New Roman" w:eastAsia="Times New Roman" w:hAnsi="Times New Roman" w:cs="Times New Roman"/>
          <w:vanish/>
          <w:sz w:val="24"/>
          <w:szCs w:val="24"/>
          <w:lang w:eastAsia="bg-BG"/>
        </w:rPr>
        <w:t> </w:t>
      </w:r>
    </w:p>
    <w:p w:rsidR="007A3CAE" w:rsidRPr="007A3CAE" w:rsidRDefault="007A3CAE" w:rsidP="00B23D53">
      <w:pPr>
        <w:numPr>
          <w:ilvl w:val="0"/>
          <w:numId w:val="14"/>
        </w:numPr>
        <w:spacing w:after="0" w:line="240" w:lineRule="auto"/>
        <w:ind w:right="60"/>
        <w:rPr>
          <w:rFonts w:ascii="Times New Roman" w:eastAsia="Times New Roman" w:hAnsi="Times New Roman" w:cs="Times New Roman"/>
          <w:vanish/>
          <w:sz w:val="24"/>
          <w:szCs w:val="24"/>
          <w:lang w:eastAsia="bg-BG"/>
        </w:rPr>
      </w:pPr>
      <w:r w:rsidRPr="007A3CAE">
        <w:rPr>
          <w:rFonts w:ascii="Times New Roman" w:eastAsia="Times New Roman" w:hAnsi="Times New Roman" w:cs="Times New Roman"/>
          <w:vanish/>
          <w:sz w:val="24"/>
          <w:szCs w:val="24"/>
          <w:lang w:eastAsia="bg-BG"/>
        </w:rPr>
        <w:t> </w:t>
      </w:r>
    </w:p>
    <w:p w:rsidR="007A3CAE" w:rsidRPr="007A3CAE" w:rsidRDefault="007A3CAE" w:rsidP="00B23D53">
      <w:pPr>
        <w:numPr>
          <w:ilvl w:val="0"/>
          <w:numId w:val="14"/>
        </w:numPr>
        <w:shd w:val="clear" w:color="auto" w:fill="FFFFFF"/>
        <w:spacing w:after="0" w:line="240" w:lineRule="auto"/>
        <w:ind w:right="60"/>
        <w:rPr>
          <w:rFonts w:ascii="Times New Roman" w:eastAsia="Times New Roman" w:hAnsi="Times New Roman" w:cs="Times New Roman"/>
          <w:vanish/>
          <w:sz w:val="24"/>
          <w:szCs w:val="24"/>
          <w:lang w:eastAsia="bg-BG"/>
        </w:rPr>
      </w:pPr>
      <w:r w:rsidRPr="007A3CAE">
        <w:rPr>
          <w:rFonts w:ascii="Times New Roman" w:eastAsia="Times New Roman" w:hAnsi="Times New Roman" w:cs="Times New Roman"/>
          <w:vanish/>
          <w:sz w:val="24"/>
          <w:szCs w:val="24"/>
          <w:lang w:eastAsia="bg-BG"/>
        </w:rPr>
        <w:t> </w:t>
      </w:r>
    </w:p>
    <w:p w:rsidR="007A3CAE" w:rsidRPr="007A3CAE" w:rsidRDefault="007A3CAE" w:rsidP="007A3CAE">
      <w:pPr>
        <w:spacing w:after="0" w:line="240" w:lineRule="auto"/>
        <w:ind w:firstLine="709"/>
        <w:jc w:val="both"/>
        <w:rPr>
          <w:rFonts w:ascii="Times New Roman" w:hAnsi="Times New Roman" w:cs="Times New Roman"/>
          <w:color w:val="000000"/>
          <w:sz w:val="24"/>
          <w:szCs w:val="24"/>
        </w:rPr>
      </w:pPr>
      <w:bookmarkStart w:id="9" w:name="to_paragraph_id18616933"/>
      <w:bookmarkEnd w:id="9"/>
      <w:r w:rsidRPr="007A3CAE">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7A3CAE" w:rsidRPr="007A3CAE" w:rsidRDefault="007A3CAE" w:rsidP="007A3CAE">
      <w:pPr>
        <w:spacing w:after="0" w:line="240" w:lineRule="auto"/>
        <w:ind w:firstLine="709"/>
        <w:jc w:val="both"/>
        <w:rPr>
          <w:rFonts w:ascii="Times New Roman" w:hAnsi="Times New Roman" w:cs="Times New Roman"/>
          <w:color w:val="000000"/>
          <w:sz w:val="24"/>
          <w:szCs w:val="24"/>
        </w:rPr>
      </w:pPr>
      <w:r w:rsidRPr="007A3CAE">
        <w:rPr>
          <w:rFonts w:ascii="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7A3CAE" w:rsidRPr="007A3CAE" w:rsidRDefault="007A3CAE" w:rsidP="00B23D53">
      <w:pPr>
        <w:numPr>
          <w:ilvl w:val="0"/>
          <w:numId w:val="26"/>
        </w:numPr>
        <w:spacing w:after="0" w:line="240" w:lineRule="auto"/>
        <w:jc w:val="both"/>
        <w:rPr>
          <w:rFonts w:ascii="Times New Roman" w:eastAsia="Times New Roman" w:hAnsi="Times New Roman" w:cs="Times New Roman"/>
          <w:color w:val="000000"/>
          <w:sz w:val="24"/>
          <w:szCs w:val="24"/>
          <w:lang w:eastAsia="bg-BG"/>
        </w:rPr>
      </w:pPr>
      <w:r w:rsidRPr="007A3CAE">
        <w:rPr>
          <w:rFonts w:ascii="Times New Roman" w:eastAsia="Times New Roman" w:hAnsi="Times New Roman" w:cs="Times New Roman"/>
          <w:color w:val="000000"/>
          <w:sz w:val="24"/>
          <w:szCs w:val="24"/>
          <w:lang w:eastAsia="bg-BG"/>
        </w:rPr>
        <w:t>откаже да сключи договор;</w:t>
      </w:r>
    </w:p>
    <w:p w:rsidR="007A3CAE" w:rsidRPr="007A3CAE" w:rsidRDefault="007A3CAE" w:rsidP="00B23D53">
      <w:pPr>
        <w:numPr>
          <w:ilvl w:val="0"/>
          <w:numId w:val="26"/>
        </w:numPr>
        <w:spacing w:after="0" w:line="240" w:lineRule="auto"/>
        <w:jc w:val="both"/>
        <w:rPr>
          <w:rFonts w:ascii="Times New Roman" w:eastAsia="Times New Roman" w:hAnsi="Times New Roman" w:cs="Times New Roman"/>
          <w:color w:val="000000"/>
          <w:sz w:val="24"/>
          <w:szCs w:val="24"/>
          <w:lang w:eastAsia="bg-BG"/>
        </w:rPr>
      </w:pPr>
      <w:r w:rsidRPr="007A3CAE">
        <w:rPr>
          <w:rFonts w:ascii="Times New Roman" w:eastAsia="Times New Roman" w:hAnsi="Times New Roman" w:cs="Times New Roman"/>
          <w:color w:val="000000"/>
          <w:sz w:val="24"/>
          <w:szCs w:val="24"/>
          <w:lang w:eastAsia="bg-BG"/>
        </w:rPr>
        <w:t xml:space="preserve">не изпълни някое от изискванията на </w:t>
      </w:r>
      <w:hyperlink r:id="rId18" w:history="1">
        <w:r w:rsidRPr="007A3CAE">
          <w:rPr>
            <w:rFonts w:ascii="Times New Roman" w:eastAsia="Times New Roman" w:hAnsi="Times New Roman" w:cs="Times New Roman"/>
            <w:color w:val="000000"/>
            <w:sz w:val="24"/>
            <w:szCs w:val="24"/>
            <w:lang w:eastAsia="bg-BG"/>
          </w:rPr>
          <w:t>чл. 42, ал. 1</w:t>
        </w:r>
      </w:hyperlink>
      <w:r w:rsidRPr="007A3CAE">
        <w:rPr>
          <w:rFonts w:ascii="Times New Roman" w:eastAsia="Times New Roman" w:hAnsi="Times New Roman" w:cs="Times New Roman"/>
          <w:color w:val="000000"/>
          <w:sz w:val="24"/>
          <w:szCs w:val="24"/>
          <w:lang w:eastAsia="bg-BG"/>
        </w:rPr>
        <w:t xml:space="preserve"> от ЗОП; </w:t>
      </w:r>
    </w:p>
    <w:p w:rsidR="007A3CAE" w:rsidRPr="007A3CAE" w:rsidRDefault="007A3CAE" w:rsidP="00B23D53">
      <w:pPr>
        <w:numPr>
          <w:ilvl w:val="0"/>
          <w:numId w:val="26"/>
        </w:numPr>
        <w:spacing w:after="0" w:line="240" w:lineRule="auto"/>
        <w:jc w:val="both"/>
        <w:rPr>
          <w:rFonts w:ascii="Times New Roman" w:eastAsia="Times New Roman" w:hAnsi="Times New Roman" w:cs="Times New Roman"/>
          <w:color w:val="000000"/>
          <w:sz w:val="24"/>
          <w:szCs w:val="24"/>
          <w:lang w:eastAsia="bg-BG"/>
        </w:rPr>
      </w:pPr>
      <w:r w:rsidRPr="007A3CAE">
        <w:rPr>
          <w:rFonts w:ascii="Times New Roman" w:eastAsia="Times New Roman" w:hAnsi="Times New Roman" w:cs="Times New Roman"/>
          <w:color w:val="000000"/>
          <w:sz w:val="24"/>
          <w:szCs w:val="24"/>
          <w:lang w:eastAsia="bg-BG"/>
        </w:rPr>
        <w:t xml:space="preserve">не отговаря на изискванията на чл. 47, ал. 1 и 5 от ЗОП или на посочените в обявлението изисквания на </w:t>
      </w:r>
      <w:hyperlink r:id="rId19" w:history="1">
        <w:r w:rsidRPr="007A3CAE">
          <w:rPr>
            <w:rFonts w:ascii="Times New Roman" w:eastAsia="Times New Roman" w:hAnsi="Times New Roman" w:cs="Times New Roman"/>
            <w:color w:val="000000"/>
            <w:sz w:val="24"/>
            <w:szCs w:val="24"/>
            <w:lang w:eastAsia="bg-BG"/>
          </w:rPr>
          <w:t>чл. 47, ал. 2</w:t>
        </w:r>
      </w:hyperlink>
      <w:r w:rsidRPr="007A3CAE">
        <w:rPr>
          <w:rFonts w:ascii="Times New Roman" w:eastAsia="Times New Roman" w:hAnsi="Times New Roman" w:cs="Times New Roman"/>
          <w:color w:val="000000"/>
          <w:sz w:val="24"/>
          <w:szCs w:val="24"/>
          <w:lang w:eastAsia="bg-BG"/>
        </w:rPr>
        <w:t xml:space="preserve"> от ЗОП.</w:t>
      </w:r>
    </w:p>
    <w:p w:rsidR="007A3CAE" w:rsidRPr="007A3CAE" w:rsidRDefault="007A3CAE" w:rsidP="007A3CAE">
      <w:pPr>
        <w:spacing w:after="0" w:line="240" w:lineRule="auto"/>
        <w:jc w:val="both"/>
        <w:rPr>
          <w:color w:val="000000"/>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 xml:space="preserve">9.  СКЛЮЧВАНЕ НА ДОГОВОР. </w:t>
      </w:r>
    </w:p>
    <w:p w:rsidR="007A3CAE" w:rsidRPr="007A3CAE" w:rsidRDefault="007A3CAE" w:rsidP="007A3CAE">
      <w:pPr>
        <w:spacing w:after="0" w:line="240" w:lineRule="auto"/>
        <w:jc w:val="both"/>
        <w:rPr>
          <w:color w:val="000000"/>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9.1.  СКЛЮЧВАНЕ НА ДОГОВОР С УЧАСТНИКА, КЛАСИРАН НА ПЪРВО МЯСТО И ОПРЕДЕЛЕН ЗА ИЗПЪЛНИТЕЛ</w:t>
      </w:r>
    </w:p>
    <w:p w:rsidR="007A3CAE" w:rsidRPr="007A3CAE" w:rsidRDefault="007A3CAE" w:rsidP="007A3CAE">
      <w:pPr>
        <w:spacing w:after="0" w:line="240" w:lineRule="auto"/>
        <w:jc w:val="both"/>
        <w:rPr>
          <w:color w:val="000000"/>
        </w:rPr>
      </w:pP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Възложителят сключва договор с участника, класиран на първо място и определен за изпълнител.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Възложителят няма право да сключва договор с избрания изпълнител преди влизане в сила на всички решения по процедурата.</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7A3CAE" w:rsidRPr="007A3CAE" w:rsidRDefault="007A3CAE" w:rsidP="007A3CAE">
      <w:pPr>
        <w:spacing w:after="0" w:line="240" w:lineRule="auto"/>
        <w:ind w:firstLine="70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Страните по договора за обществена поръчка не могат да го изменят, освен в случаите по чл. 43, ал. 2 от ЗОП. </w:t>
      </w:r>
    </w:p>
    <w:p w:rsidR="007A3CAE" w:rsidRPr="007A3CAE" w:rsidRDefault="007A3CAE" w:rsidP="007A3CAE">
      <w:pPr>
        <w:spacing w:after="0" w:line="240" w:lineRule="auto"/>
        <w:jc w:val="both"/>
        <w:rPr>
          <w:rFonts w:ascii="Times New Roman" w:eastAsia="Times New Roman" w:hAnsi="Times New Roman" w:cs="Times New Roman"/>
          <w:sz w:val="24"/>
          <w:szCs w:val="24"/>
          <w:lang w:eastAsia="bg-BG"/>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 xml:space="preserve">9.2.  СКЛЮЧВАНЕ НА ДОГОВОР С УЧАСТНИКА, КЛАСИРАН НА ВТОРО МЯСТО </w:t>
      </w:r>
    </w:p>
    <w:p w:rsidR="007A3CAE" w:rsidRPr="007A3CAE" w:rsidRDefault="007A3CAE" w:rsidP="007A3CAE">
      <w:pPr>
        <w:spacing w:after="0" w:line="240" w:lineRule="auto"/>
        <w:jc w:val="both"/>
        <w:rPr>
          <w:rFonts w:ascii="Times New Roman" w:eastAsia="Times New Roman" w:hAnsi="Times New Roman" w:cs="Times New Roman"/>
          <w:sz w:val="24"/>
          <w:szCs w:val="24"/>
          <w:lang w:eastAsia="bg-BG"/>
        </w:rPr>
      </w:pP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Договор не се сключва с участника, определен за изпълнител, който при подписването на договора:</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а) не представи документ за регистрация в съответствие с изискването на чл. 25, ал. 3, т. 2 от ЗОП;</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б) не изпълни задължението по чл. 47, ал. 10 от ЗОП;</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lastRenderedPageBreak/>
        <w:t>в) не представи определената гаранция за изпълнение на договора.</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 изброените по-горе случаи възложителят с решение може да определи за изпълнител класирания на второ място участник и да го покани за сключване на договор. Ако след получена покана класираният на второ място участник откаже да подпише договор, възложителят прекратява процедурата.</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9.3.  ДОГОВОР ЗА ПОДИЗПЪЛНЕНИЕ.</w:t>
      </w:r>
    </w:p>
    <w:p w:rsidR="007A3CAE" w:rsidRPr="007A3CAE" w:rsidRDefault="007A3CAE" w:rsidP="007A3CAE">
      <w:pPr>
        <w:spacing w:after="0" w:line="240" w:lineRule="auto"/>
        <w:ind w:firstLine="539"/>
        <w:jc w:val="both"/>
        <w:rPr>
          <w:rFonts w:ascii="Times New Roman" w:eastAsia="Times New Roman" w:hAnsi="Times New Roman" w:cs="Times New Roman"/>
          <w:b/>
          <w:sz w:val="24"/>
          <w:szCs w:val="24"/>
          <w:lang w:eastAsia="bg-BG"/>
        </w:rPr>
      </w:pP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Избраният изпълнител сключва договор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Изпълнителят няма право да:</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а) сключва договор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 xml:space="preserve"> с лице, за което е налице обстоятелство по чл. 47, ал. 1 или 5 от ЗОП;</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б) възлага изпълнението на една или повече от дейностите, включени в предмета на обществената поръчка, на лица, които не са подизпълнители;</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 да заменя посочен в офертата подизпълнител, освен в случаите, предвидени в чл. 45а, ал. 2, т. 3 от ЗОП.</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В срок до три дни от сключването на договор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Подизпълнителите нямат право да </w:t>
      </w:r>
      <w:proofErr w:type="spellStart"/>
      <w:r w:rsidRPr="007A3CAE">
        <w:rPr>
          <w:rFonts w:ascii="Times New Roman" w:eastAsia="Times New Roman" w:hAnsi="Times New Roman" w:cs="Times New Roman"/>
          <w:sz w:val="24"/>
          <w:szCs w:val="24"/>
          <w:lang w:eastAsia="bg-BG"/>
        </w:rPr>
        <w:t>превъзлагат</w:t>
      </w:r>
      <w:proofErr w:type="spellEnd"/>
      <w:r w:rsidRPr="007A3CAE">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w:t>
      </w:r>
    </w:p>
    <w:p w:rsidR="007A3CAE" w:rsidRPr="007A3CAE" w:rsidRDefault="007A3CAE" w:rsidP="007A3CAE">
      <w:pPr>
        <w:spacing w:after="0" w:line="240" w:lineRule="auto"/>
        <w:ind w:firstLine="539"/>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Изпълнителят е длъжен да прекрати договора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 xml:space="preserve">, ако по време на изпълнението му възникне обстоятелство по чл. 47, ал. 1 или 5 от ЗОП, както и при нарушение на забраната по чл. 45а, ал. 4 от ЗОП. В тези случаи изпълнителят сключва нов договор за </w:t>
      </w:r>
      <w:proofErr w:type="spellStart"/>
      <w:r w:rsidRPr="007A3CAE">
        <w:rPr>
          <w:rFonts w:ascii="Times New Roman" w:eastAsia="Times New Roman" w:hAnsi="Times New Roman" w:cs="Times New Roman"/>
          <w:sz w:val="24"/>
          <w:szCs w:val="24"/>
          <w:lang w:eastAsia="bg-BG"/>
        </w:rPr>
        <w:t>подизпълнение</w:t>
      </w:r>
      <w:proofErr w:type="spellEnd"/>
      <w:r w:rsidRPr="007A3CAE">
        <w:rPr>
          <w:rFonts w:ascii="Times New Roman" w:eastAsia="Times New Roman" w:hAnsi="Times New Roman" w:cs="Times New Roman"/>
          <w:sz w:val="24"/>
          <w:szCs w:val="24"/>
          <w:lang w:eastAsia="bg-BG"/>
        </w:rPr>
        <w:t xml:space="preserve"> при спазване на условията и изискванията по чл. 45а, ал. 1 – 5 от ЗОП.</w:t>
      </w:r>
    </w:p>
    <w:p w:rsidR="007A3CAE" w:rsidRPr="007A3CAE" w:rsidRDefault="007A3CAE" w:rsidP="007A3CAE">
      <w:pPr>
        <w:spacing w:after="0" w:line="240" w:lineRule="auto"/>
        <w:jc w:val="both"/>
        <w:rPr>
          <w:rFonts w:ascii="Times New Roman" w:eastAsia="Times New Roman" w:hAnsi="Times New Roman" w:cs="Times New Roman"/>
          <w:sz w:val="24"/>
          <w:szCs w:val="24"/>
          <w:lang w:eastAsia="bg-BG"/>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9.4. ДОКУМЕНТИ, КОИТО ИЗБРАНИЯТ ИЗПЪЛНИТЕЛ ПРЕДСТАВЯ ПРЕДИ СКЛЮЧВАНЕ НА ДОГОВОР</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Преди сключването на договора участникът, определен за изпълнител, представя следните документи:</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а) документ за внесена гаранция за изпълнение на договора;</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б) документи от съответните компетентни органи за удостоверяване липсата на обстоятелствата по чл. 47, ал. 1, т. 1 – 4 и посочените в обявлението обстоятелства по чл. 47, ал. 2, т. 1, 4 и 5 от ЗОП;</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 документи, удостоверяващи образованието и квалификацията на експертите, които ще поддържат доставеното софтуерно оборудване в срока на гаранционното му обслужване;</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г</w:t>
      </w:r>
      <w:r w:rsidRPr="007A3CAE">
        <w:rPr>
          <w:rFonts w:ascii="Times New Roman" w:eastAsia="Times New Roman" w:hAnsi="Times New Roman" w:cs="Times New Roman"/>
          <w:sz w:val="24"/>
          <w:szCs w:val="24"/>
          <w:lang w:val="en-US" w:eastAsia="bg-BG"/>
        </w:rPr>
        <w:t xml:space="preserve">) </w:t>
      </w:r>
      <w:r w:rsidRPr="007A3CAE">
        <w:rPr>
          <w:rFonts w:ascii="Times New Roman" w:eastAsia="Times New Roman" w:hAnsi="Times New Roman" w:cs="Times New Roman"/>
          <w:sz w:val="24"/>
          <w:szCs w:val="24"/>
          <w:lang w:eastAsia="bg-BG"/>
        </w:rPr>
        <w:t>други документи, предвидени в закона или в настоящата документация.</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Когато документите по б. „б” се отнасят за обстоятелства, вписани в търговския регистър, не е необходимо тяхното представяне.</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 xml:space="preserve">Когато законодателството на държавата, в която участникът е установен, не предвижда включването на някое от обстоятелствата по б. „б” и „г“ в публичен безплатен регистър или предоставянето им служебно и безплатно на възложителя, при </w:t>
      </w:r>
      <w:r w:rsidRPr="007A3CAE">
        <w:rPr>
          <w:rFonts w:ascii="Times New Roman" w:eastAsia="Times New Roman" w:hAnsi="Times New Roman" w:cs="Times New Roman"/>
          <w:sz w:val="24"/>
          <w:szCs w:val="24"/>
          <w:lang w:eastAsia="bg-BG"/>
        </w:rPr>
        <w:lastRenderedPageBreak/>
        <w:t>подписване на договора за обществена поръчка участникът, определен за изпълнител, е длъжен да представи:</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а)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б) извлечение от съдебен регистър, или</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 еквивалентен документ на съдебен или административен орган от държавата, в която е установен.</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10. ПОЛУЧАВАНЕНА РАЗЯСНЕНИЯ ПО ДОКУМЕНТАЦИЯТА.</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p>
    <w:p w:rsidR="007A3CAE" w:rsidRPr="007A3CAE" w:rsidRDefault="007A3CAE" w:rsidP="007A3CAE">
      <w:pPr>
        <w:tabs>
          <w:tab w:val="left" w:pos="993"/>
        </w:tabs>
        <w:spacing w:after="0" w:line="240" w:lineRule="auto"/>
        <w:ind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Когато заинтересовано лице е поискало, възложителят е длъжен да предостави:</w:t>
      </w:r>
    </w:p>
    <w:p w:rsidR="007A3CAE" w:rsidRPr="007A3CAE" w:rsidRDefault="007A3CAE" w:rsidP="00B23D53">
      <w:pPr>
        <w:numPr>
          <w:ilvl w:val="0"/>
          <w:numId w:val="27"/>
        </w:numPr>
        <w:tabs>
          <w:tab w:val="left" w:pos="993"/>
        </w:tabs>
        <w:spacing w:after="0" w:line="240" w:lineRule="auto"/>
        <w:ind w:left="0"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разяснения или допълнителна информация, отнасящи се до документацията, до провеждането на процедурата и до техническите изисквания;</w:t>
      </w:r>
    </w:p>
    <w:p w:rsidR="007A3CAE" w:rsidRPr="007A3CAE" w:rsidRDefault="007A3CAE" w:rsidP="00B23D53">
      <w:pPr>
        <w:numPr>
          <w:ilvl w:val="0"/>
          <w:numId w:val="27"/>
        </w:numPr>
        <w:tabs>
          <w:tab w:val="left" w:pos="993"/>
        </w:tabs>
        <w:spacing w:after="0" w:line="240" w:lineRule="auto"/>
        <w:ind w:left="0"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поисканите допълнителни документи, с които разполага, и които не са класифицирана информация.</w:t>
      </w:r>
    </w:p>
    <w:p w:rsidR="007A3CAE" w:rsidRPr="007A3CAE" w:rsidRDefault="007A3CAE" w:rsidP="007A3CAE">
      <w:pPr>
        <w:tabs>
          <w:tab w:val="left" w:pos="993"/>
        </w:tabs>
        <w:spacing w:after="0" w:line="240" w:lineRule="auto"/>
        <w:ind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Искания за предоставяне на разяснения или на допълнителна информация могат да се правят до  7 (седем)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w:t>
      </w:r>
    </w:p>
    <w:p w:rsidR="007A3CAE" w:rsidRPr="007A3CAE" w:rsidRDefault="007A3CAE" w:rsidP="007A3CAE">
      <w:pPr>
        <w:tabs>
          <w:tab w:val="left" w:pos="993"/>
        </w:tabs>
        <w:spacing w:after="0" w:line="240" w:lineRule="auto"/>
        <w:ind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 xml:space="preserve">Разясненията се публикуват в профила на купувача на адрес: </w:t>
      </w:r>
      <w:r w:rsidRPr="007A3CAE">
        <w:rPr>
          <w:rFonts w:ascii="Times New Roman" w:eastAsia="Times New Roman" w:hAnsi="Times New Roman" w:cs="Times New Roman"/>
          <w:b/>
          <w:sz w:val="24"/>
          <w:szCs w:val="24"/>
        </w:rPr>
        <w:t>http://ruse-bg.eu/bg/zop/516/index.html</w:t>
      </w:r>
      <w:r w:rsidRPr="007A3CAE">
        <w:rPr>
          <w:rFonts w:ascii="Times New Roman" w:eastAsia="Times New Roman" w:hAnsi="Times New Roman" w:cs="Times New Roman"/>
          <w:sz w:val="24"/>
          <w:szCs w:val="24"/>
        </w:rPr>
        <w:t>, в 4-дневен срок от получаване на искането. Ако лицата са посочили адрес за електронна поща,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7A3CAE" w:rsidRPr="007A3CAE" w:rsidRDefault="007A3CAE" w:rsidP="007A3CAE">
      <w:pPr>
        <w:tabs>
          <w:tab w:val="left" w:pos="993"/>
        </w:tabs>
        <w:spacing w:after="0" w:line="240" w:lineRule="auto"/>
        <w:ind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Всички разходи, свързани с участието в откритата процедура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 освен в изрично предвидените в чл. 39, ал. 5 от  ЗОП хипотези.</w:t>
      </w:r>
    </w:p>
    <w:p w:rsidR="007A3CAE" w:rsidRPr="007A3CAE" w:rsidRDefault="007A3CAE" w:rsidP="007A3CAE">
      <w:pPr>
        <w:tabs>
          <w:tab w:val="left" w:pos="993"/>
        </w:tabs>
        <w:spacing w:after="0" w:line="240" w:lineRule="auto"/>
        <w:ind w:firstLine="544"/>
        <w:jc w:val="both"/>
        <w:rPr>
          <w:rFonts w:ascii="Times New Roman" w:eastAsia="Times New Roman" w:hAnsi="Times New Roman" w:cs="Times New Roman"/>
          <w:sz w:val="24"/>
          <w:szCs w:val="24"/>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11. ОБМЯНА НА ИНФОРМАЦИЯ.</w:t>
      </w:r>
    </w:p>
    <w:p w:rsidR="007A3CAE" w:rsidRPr="007A3CAE" w:rsidRDefault="007A3CAE" w:rsidP="007A3CAE">
      <w:pPr>
        <w:tabs>
          <w:tab w:val="left" w:pos="993"/>
        </w:tabs>
        <w:spacing w:after="0" w:line="360" w:lineRule="auto"/>
        <w:jc w:val="both"/>
        <w:rPr>
          <w:rFonts w:ascii="Times New Roman" w:eastAsia="Times New Roman" w:hAnsi="Times New Roman" w:cs="Times New Roman"/>
          <w:b/>
          <w:sz w:val="24"/>
          <w:szCs w:val="24"/>
          <w:u w:val="single"/>
        </w:rPr>
      </w:pPr>
    </w:p>
    <w:p w:rsidR="007A3CAE" w:rsidRPr="007A3CAE" w:rsidRDefault="007A3CAE" w:rsidP="007A3CAE">
      <w:pPr>
        <w:spacing w:after="0" w:line="240" w:lineRule="auto"/>
        <w:jc w:val="both"/>
        <w:rPr>
          <w:rFonts w:ascii="Times New Roman" w:eastAsia="Times New Roman" w:hAnsi="Times New Roman" w:cs="Times New Roman"/>
          <w:sz w:val="24"/>
          <w:szCs w:val="24"/>
        </w:rPr>
      </w:pPr>
      <w:r w:rsidRPr="007A3CAE">
        <w:rPr>
          <w:rFonts w:ascii="Times New Roman" w:eastAsia="Times New Roman" w:hAnsi="Times New Roman" w:cs="Times New Roman"/>
          <w:b/>
          <w:sz w:val="24"/>
          <w:szCs w:val="24"/>
        </w:rPr>
        <w:tab/>
      </w:r>
      <w:r w:rsidRPr="007A3CAE">
        <w:rPr>
          <w:rFonts w:ascii="Times New Roman" w:eastAsia="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а) органите и служителите на възложителя, свързани с провеждането на процедурата;</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 xml:space="preserve">Не е нарушение на изискването по предходната точка публикуването на съобщение за процедурата за възлагане на обществената поръчка в средствата за масова </w:t>
      </w:r>
      <w:r w:rsidRPr="007A3CAE">
        <w:rPr>
          <w:rFonts w:ascii="Times New Roman" w:eastAsia="Times New Roman" w:hAnsi="Times New Roman" w:cs="Times New Roman"/>
          <w:sz w:val="24"/>
          <w:szCs w:val="24"/>
        </w:rPr>
        <w:lastRenderedPageBreak/>
        <w:t>информация в страната или в чужбина, както и в интернет, когато това е извършено след публикуването на обявление за провеждане на откритата процедура в Регистъра на АОП и в „Официален вестник” на Европейския съюз (ако е приложимо), наричано по-нататък „Обявлението”.</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Възложителят на обществената поръчка уведомява всеки участник за всяко свое решение, имащо отношение към неговото участие в процедурата.</w:t>
      </w:r>
    </w:p>
    <w:p w:rsidR="007A3CAE" w:rsidRPr="007A3CAE" w:rsidRDefault="007A3CAE" w:rsidP="007A3CAE">
      <w:pPr>
        <w:spacing w:after="0" w:line="240" w:lineRule="auto"/>
        <w:jc w:val="both"/>
        <w:rPr>
          <w:rFonts w:ascii="Times New Roman" w:eastAsia="Times New Roman" w:hAnsi="Times New Roman" w:cs="Times New Roman"/>
          <w:sz w:val="24"/>
          <w:szCs w:val="24"/>
        </w:rPr>
      </w:pPr>
      <w:r w:rsidRPr="007A3CAE">
        <w:rPr>
          <w:rFonts w:ascii="Times New Roman" w:eastAsia="Times New Roman" w:hAnsi="Times New Roman" w:cs="Times New Roman"/>
          <w:b/>
          <w:sz w:val="24"/>
          <w:szCs w:val="24"/>
        </w:rPr>
        <w:tab/>
      </w:r>
      <w:r w:rsidRPr="007A3CAE">
        <w:rPr>
          <w:rFonts w:ascii="Times New Roman" w:eastAsia="Times New Roman" w:hAnsi="Times New Roman" w:cs="Times New Roman"/>
          <w:sz w:val="24"/>
          <w:szCs w:val="24"/>
        </w:rPr>
        <w:t>Обменът на информация между възложителя и заинтересованите лица/участниците, е в писмен вид, на български език и се извършва чрез:</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 xml:space="preserve">а) връчване лично срещу подпис, </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б) по факс – на посочен от участника факс номер,</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в) по пощата - чрез препоръчано писмо с обратна разписка, изпратено на посочения от заинтересованото лице/участника адрес,</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г) по електронен път при условията и по реда на Закона за електронния документ и електронния подпис,</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д) чрез комбинация от изброените по-горе средства.</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в документацията, съответно в офертата на участника.</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При промяна в посочения адрес и факс за кореспонденция, участниците са длъжни в срок до 24 часа надлежно да уведомят възложителя.</w:t>
      </w:r>
    </w:p>
    <w:p w:rsidR="007A3CAE" w:rsidRPr="007A3CAE" w:rsidRDefault="007A3CAE" w:rsidP="007A3CAE">
      <w:pPr>
        <w:tabs>
          <w:tab w:val="left" w:pos="993"/>
        </w:tabs>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7A3CAE" w:rsidRPr="007A3CAE" w:rsidRDefault="007A3CAE" w:rsidP="007A3CAE">
      <w:pPr>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A3CAE" w:rsidRPr="007A3CAE" w:rsidRDefault="007A3CAE" w:rsidP="007A3CAE">
      <w:pPr>
        <w:tabs>
          <w:tab w:val="left" w:pos="993"/>
        </w:tabs>
        <w:spacing w:after="0" w:line="240" w:lineRule="auto"/>
        <w:ind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 xml:space="preserve">При подаване на офертата си участникът може да посочи коя част от нея има конфиденциален характер и да изисква от възложителя да не я разкрива. За целта участникът представя декларация за </w:t>
      </w:r>
      <w:proofErr w:type="spellStart"/>
      <w:r w:rsidRPr="007A3CAE">
        <w:rPr>
          <w:rFonts w:ascii="Times New Roman" w:eastAsia="Times New Roman" w:hAnsi="Times New Roman" w:cs="Times New Roman"/>
          <w:sz w:val="24"/>
          <w:szCs w:val="24"/>
        </w:rPr>
        <w:t>конфиденциалност</w:t>
      </w:r>
      <w:proofErr w:type="spellEnd"/>
      <w:r w:rsidRPr="007A3CAE">
        <w:rPr>
          <w:rFonts w:ascii="Times New Roman" w:eastAsia="Times New Roman" w:hAnsi="Times New Roman" w:cs="Times New Roman"/>
          <w:sz w:val="24"/>
          <w:szCs w:val="24"/>
        </w:rPr>
        <w:t xml:space="preserve"> на основание чл. 33, ал. 4 от ЗОП.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7A3CAE" w:rsidRPr="007A3CAE" w:rsidRDefault="007A3CAE" w:rsidP="00B23D53">
      <w:pPr>
        <w:numPr>
          <w:ilvl w:val="0"/>
          <w:numId w:val="28"/>
        </w:numPr>
        <w:tabs>
          <w:tab w:val="left" w:pos="993"/>
        </w:tabs>
        <w:spacing w:after="0" w:line="240" w:lineRule="auto"/>
        <w:ind w:left="0"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чл. 44 от ЗОП относно изпълнението от възложителя на задължението да изпрати информация за сключения договор до Регистъра на обществени поръчки;</w:t>
      </w:r>
    </w:p>
    <w:p w:rsidR="007A3CAE" w:rsidRPr="007A3CAE" w:rsidRDefault="007A3CAE" w:rsidP="00B23D53">
      <w:pPr>
        <w:numPr>
          <w:ilvl w:val="0"/>
          <w:numId w:val="28"/>
        </w:numPr>
        <w:tabs>
          <w:tab w:val="left" w:pos="993"/>
        </w:tabs>
        <w:spacing w:after="0" w:line="240" w:lineRule="auto"/>
        <w:ind w:left="0"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чл. 73, ал. 4 от ЗОП,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A3CAE" w:rsidRPr="007A3CAE" w:rsidRDefault="007A3CAE" w:rsidP="007A3CAE">
      <w:pPr>
        <w:spacing w:after="0" w:line="240" w:lineRule="auto"/>
        <w:jc w:val="both"/>
        <w:rPr>
          <w:color w:val="000000"/>
        </w:rPr>
      </w:pPr>
    </w:p>
    <w:p w:rsidR="007A3CAE" w:rsidRPr="007A3CAE" w:rsidRDefault="007A3CAE" w:rsidP="007A3CAE">
      <w:pPr>
        <w:shd w:val="clear" w:color="auto" w:fill="B8CCE4"/>
        <w:spacing w:after="0" w:line="240" w:lineRule="auto"/>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12. ДРУГИ УКАЗАНИЯ.</w:t>
      </w:r>
    </w:p>
    <w:p w:rsidR="007A3CAE" w:rsidRPr="007A3CAE" w:rsidRDefault="007A3CAE" w:rsidP="007A3CAE">
      <w:pPr>
        <w:spacing w:after="0" w:line="240" w:lineRule="auto"/>
        <w:ind w:firstLine="547"/>
        <w:jc w:val="both"/>
        <w:rPr>
          <w:rFonts w:ascii="Times New Roman" w:eastAsia="Times New Roman" w:hAnsi="Times New Roman" w:cs="Times New Roman"/>
          <w:sz w:val="24"/>
          <w:szCs w:val="24"/>
          <w:lang w:eastAsia="bg-BG"/>
        </w:rPr>
      </w:pPr>
    </w:p>
    <w:p w:rsidR="007A3CAE" w:rsidRPr="007A3CAE" w:rsidRDefault="007A3CAE" w:rsidP="007A3CAE">
      <w:pPr>
        <w:spacing w:after="0" w:line="240" w:lineRule="auto"/>
        <w:ind w:firstLine="547"/>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7A3CAE" w:rsidRPr="007A3CAE" w:rsidRDefault="007A3CAE" w:rsidP="007A3CAE">
      <w:pPr>
        <w:spacing w:after="0" w:line="240" w:lineRule="auto"/>
        <w:ind w:firstLine="547"/>
        <w:jc w:val="both"/>
        <w:outlineLvl w:val="2"/>
        <w:rPr>
          <w:rFonts w:ascii="Times New Roman" w:eastAsia="Times New Roman" w:hAnsi="Times New Roman" w:cs="Times New Roman"/>
          <w:sz w:val="24"/>
          <w:szCs w:val="24"/>
          <w:lang w:eastAsia="bg-BG"/>
        </w:rPr>
      </w:pPr>
      <w:bookmarkStart w:id="10" w:name="_Toc383185119"/>
      <w:bookmarkStart w:id="11" w:name="_Toc383185662"/>
      <w:bookmarkStart w:id="12" w:name="_Toc383788195"/>
      <w:bookmarkStart w:id="13" w:name="_Toc411333459"/>
      <w:r w:rsidRPr="007A3CAE">
        <w:rPr>
          <w:rFonts w:ascii="Times New Roman" w:eastAsia="Times New Roman" w:hAnsi="Times New Roman" w:cs="Times New Roman"/>
          <w:b/>
          <w:sz w:val="24"/>
          <w:szCs w:val="24"/>
          <w:lang w:eastAsia="bg-BG"/>
        </w:rPr>
        <w:t xml:space="preserve"> Подаване на жалб</w:t>
      </w:r>
      <w:bookmarkEnd w:id="10"/>
      <w:bookmarkEnd w:id="11"/>
      <w:bookmarkEnd w:id="12"/>
      <w:bookmarkEnd w:id="13"/>
      <w:r w:rsidRPr="007A3CAE">
        <w:rPr>
          <w:rFonts w:ascii="Times New Roman" w:eastAsia="Times New Roman" w:hAnsi="Times New Roman" w:cs="Times New Roman"/>
          <w:b/>
          <w:sz w:val="24"/>
          <w:szCs w:val="24"/>
          <w:lang w:eastAsia="bg-BG"/>
        </w:rPr>
        <w:t xml:space="preserve">а става по реда на </w:t>
      </w:r>
      <w:r w:rsidRPr="007A3CAE">
        <w:rPr>
          <w:rFonts w:ascii="Times New Roman" w:eastAsia="Times New Roman" w:hAnsi="Times New Roman" w:cs="Times New Roman"/>
          <w:sz w:val="24"/>
          <w:szCs w:val="24"/>
          <w:lang w:eastAsia="bg-BG"/>
        </w:rPr>
        <w:t>чл. 120, ал. 5, т. 1 от ЗОП. Жалба се подава едновременно до Комисията за защита на конкуренцията и до възложителя, чието решение се обжалва.</w:t>
      </w:r>
    </w:p>
    <w:p w:rsidR="007A3CAE" w:rsidRPr="007A3CAE" w:rsidRDefault="007A3CAE" w:rsidP="007A3CAE">
      <w:pPr>
        <w:spacing w:after="0" w:line="240" w:lineRule="auto"/>
        <w:ind w:firstLine="547"/>
        <w:jc w:val="both"/>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b/>
          <w:sz w:val="24"/>
          <w:szCs w:val="24"/>
          <w:lang w:eastAsia="bg-BG"/>
        </w:rPr>
        <w:t>Сроковете, посочени в тази документация, се изчисляват, както следва:</w:t>
      </w:r>
    </w:p>
    <w:p w:rsidR="007A3CAE" w:rsidRPr="007A3CAE" w:rsidRDefault="007A3CAE" w:rsidP="007A3CAE">
      <w:pPr>
        <w:spacing w:after="0" w:line="240" w:lineRule="auto"/>
        <w:ind w:firstLine="547"/>
        <w:jc w:val="both"/>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sz w:val="24"/>
          <w:szCs w:val="24"/>
          <w:lang w:eastAsia="bg-BG"/>
        </w:rPr>
        <w:lastRenderedPageBreak/>
        <w:t>Когато срокът е посочен в дни, той изтича в края на последния ден на посочения период.</w:t>
      </w:r>
    </w:p>
    <w:p w:rsidR="007A3CAE" w:rsidRPr="007A3CAE" w:rsidRDefault="007A3CAE" w:rsidP="007A3CAE">
      <w:pPr>
        <w:spacing w:after="0" w:line="240" w:lineRule="auto"/>
        <w:ind w:firstLine="547"/>
        <w:jc w:val="both"/>
        <w:rPr>
          <w:rFonts w:ascii="Times New Roman" w:eastAsia="Times New Roman" w:hAnsi="Times New Roman" w:cs="Times New Roman"/>
          <w:b/>
          <w:sz w:val="24"/>
          <w:szCs w:val="24"/>
          <w:lang w:eastAsia="bg-BG"/>
        </w:rPr>
      </w:pPr>
      <w:r w:rsidRPr="007A3CAE">
        <w:rPr>
          <w:rFonts w:ascii="Times New Roman" w:eastAsia="Times New Roman" w:hAnsi="Times New Roman" w:cs="Times New Roman"/>
          <w:sz w:val="24"/>
          <w:szCs w:val="24"/>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7A3CAE" w:rsidRPr="007A3CAE" w:rsidRDefault="007A3CAE" w:rsidP="007A3CAE">
      <w:pPr>
        <w:spacing w:after="0" w:line="240" w:lineRule="auto"/>
        <w:ind w:firstLine="547"/>
        <w:jc w:val="both"/>
        <w:rPr>
          <w:rFonts w:ascii="Times New Roman" w:eastAsia="Times New Roman" w:hAnsi="Times New Roman" w:cs="Times New Roman"/>
          <w:sz w:val="24"/>
          <w:szCs w:val="24"/>
        </w:rPr>
      </w:pPr>
      <w:r w:rsidRPr="007A3CAE">
        <w:rPr>
          <w:rFonts w:ascii="Times New Roman" w:eastAsia="Times New Roman" w:hAnsi="Times New Roman" w:cs="Times New Roman"/>
          <w:b/>
          <w:sz w:val="24"/>
          <w:szCs w:val="24"/>
          <w:lang w:eastAsia="bg-BG"/>
        </w:rPr>
        <w:t>Сроковете в документацията са в календарни дни.</w:t>
      </w:r>
      <w:r w:rsidRPr="007A3CAE">
        <w:rPr>
          <w:rFonts w:ascii="Times New Roman" w:eastAsia="Times New Roman" w:hAnsi="Times New Roman" w:cs="Times New Roman"/>
          <w:sz w:val="24"/>
          <w:szCs w:val="24"/>
          <w:lang w:eastAsia="bg-BG"/>
        </w:rPr>
        <w:t xml:space="preserve"> Когато срокът е в работни дни, това е изрично указано при посочването на съответния срок.</w:t>
      </w:r>
      <w:r w:rsidRPr="007A3CAE">
        <w:rPr>
          <w:rFonts w:ascii="Times New Roman" w:eastAsia="Times New Roman" w:hAnsi="Times New Roman" w:cs="Times New Roman"/>
          <w:sz w:val="24"/>
          <w:szCs w:val="24"/>
        </w:rPr>
        <w:t xml:space="preserve"> </w:t>
      </w:r>
    </w:p>
    <w:p w:rsidR="007A3CAE" w:rsidRPr="007A3CAE" w:rsidRDefault="007A3CAE" w:rsidP="007A3CAE">
      <w:pPr>
        <w:spacing w:after="0" w:line="240" w:lineRule="auto"/>
        <w:ind w:firstLine="540"/>
        <w:jc w:val="both"/>
        <w:rPr>
          <w:rFonts w:ascii="Times New Roman" w:eastAsia="Times New Roman" w:hAnsi="Times New Roman" w:cs="Times New Roman"/>
          <w:b/>
          <w:sz w:val="24"/>
          <w:szCs w:val="24"/>
        </w:rPr>
      </w:pPr>
      <w:r w:rsidRPr="007A3CAE">
        <w:rPr>
          <w:rFonts w:ascii="Times New Roman" w:eastAsia="Times New Roman" w:hAnsi="Times New Roman" w:cs="Times New Roman"/>
          <w:b/>
          <w:sz w:val="24"/>
          <w:szCs w:val="24"/>
        </w:rPr>
        <w:t>Приоритет на документи:</w:t>
      </w:r>
    </w:p>
    <w:p w:rsidR="007A3CAE" w:rsidRPr="007A3CAE" w:rsidRDefault="007A3CAE" w:rsidP="007A3CAE">
      <w:pPr>
        <w:spacing w:after="0" w:line="240" w:lineRule="auto"/>
        <w:ind w:firstLine="540"/>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7A3CAE" w:rsidRPr="007A3CAE" w:rsidRDefault="007A3CAE" w:rsidP="00B23D53">
      <w:pPr>
        <w:numPr>
          <w:ilvl w:val="0"/>
          <w:numId w:val="29"/>
        </w:numPr>
        <w:spacing w:after="0" w:line="240" w:lineRule="auto"/>
        <w:ind w:left="0" w:firstLine="547"/>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Решение за откриване на процедурата;</w:t>
      </w:r>
    </w:p>
    <w:p w:rsidR="007A3CAE" w:rsidRPr="007A3CAE" w:rsidRDefault="007A3CAE" w:rsidP="00B23D53">
      <w:pPr>
        <w:numPr>
          <w:ilvl w:val="0"/>
          <w:numId w:val="29"/>
        </w:numPr>
        <w:spacing w:after="0" w:line="240" w:lineRule="auto"/>
        <w:ind w:left="0" w:firstLine="547"/>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Обявление за обществената поръчка;</w:t>
      </w:r>
    </w:p>
    <w:p w:rsidR="007A3CAE" w:rsidRPr="007A3CAE" w:rsidRDefault="007A3CAE" w:rsidP="00B23D53">
      <w:pPr>
        <w:numPr>
          <w:ilvl w:val="0"/>
          <w:numId w:val="29"/>
        </w:numPr>
        <w:spacing w:after="0" w:line="240" w:lineRule="auto"/>
        <w:ind w:left="0" w:firstLine="547"/>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Пълното описание на предмета на обществената поръчка и техническите спецификации;</w:t>
      </w:r>
    </w:p>
    <w:p w:rsidR="007A3CAE" w:rsidRPr="007A3CAE" w:rsidRDefault="007A3CAE" w:rsidP="00B23D53">
      <w:pPr>
        <w:numPr>
          <w:ilvl w:val="0"/>
          <w:numId w:val="29"/>
        </w:numPr>
        <w:spacing w:after="0" w:line="240" w:lineRule="auto"/>
        <w:ind w:left="0" w:firstLine="547"/>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Указания за подготовка на офертата;</w:t>
      </w:r>
    </w:p>
    <w:p w:rsidR="007A3CAE" w:rsidRPr="007A3CAE" w:rsidRDefault="007A3CAE" w:rsidP="00B23D53">
      <w:pPr>
        <w:numPr>
          <w:ilvl w:val="0"/>
          <w:numId w:val="29"/>
        </w:numPr>
        <w:spacing w:after="0" w:line="240" w:lineRule="auto"/>
        <w:ind w:left="0" w:firstLine="547"/>
        <w:jc w:val="both"/>
        <w:rPr>
          <w:rFonts w:ascii="Times New Roman" w:eastAsia="Times New Roman" w:hAnsi="Times New Roman" w:cs="Times New Roman"/>
          <w:sz w:val="24"/>
          <w:szCs w:val="24"/>
          <w:lang w:eastAsia="bg-BG"/>
        </w:rPr>
      </w:pPr>
      <w:r w:rsidRPr="007A3CAE">
        <w:rPr>
          <w:rFonts w:ascii="Times New Roman" w:eastAsia="Times New Roman" w:hAnsi="Times New Roman" w:cs="Times New Roman"/>
          <w:sz w:val="24"/>
          <w:szCs w:val="24"/>
          <w:lang w:eastAsia="bg-BG"/>
        </w:rPr>
        <w:t>Проекти на договори.</w:t>
      </w:r>
    </w:p>
    <w:p w:rsidR="007A3CAE" w:rsidRPr="007A3CAE" w:rsidRDefault="007A3CAE" w:rsidP="007A3CAE">
      <w:pPr>
        <w:rPr>
          <w:rFonts w:ascii="Times New Roman" w:eastAsia="Times New Roman" w:hAnsi="Times New Roman" w:cs="Times New Roman"/>
          <w:lang w:eastAsia="bg-BG"/>
        </w:rPr>
      </w:pPr>
      <w:r w:rsidRPr="007A3CAE">
        <w:rPr>
          <w:rFonts w:ascii="Times New Roman" w:eastAsia="Times New Roman" w:hAnsi="Times New Roman" w:cs="Times New Roman"/>
          <w:lang w:eastAsia="bg-BG"/>
        </w:rPr>
        <w:br w:type="page"/>
      </w:r>
    </w:p>
    <w:p w:rsidR="007A3CAE" w:rsidRPr="007A3CAE" w:rsidRDefault="007A3CAE" w:rsidP="007A3CAE">
      <w:pPr>
        <w:shd w:val="clear" w:color="auto" w:fill="B8CCE4"/>
        <w:spacing w:after="0" w:line="240" w:lineRule="auto"/>
        <w:rPr>
          <w:rFonts w:ascii="Times New Roman" w:eastAsia="Times New Roman" w:hAnsi="Times New Roman" w:cs="Times New Roman"/>
          <w:b/>
          <w:caps/>
          <w:sz w:val="24"/>
          <w:szCs w:val="24"/>
          <w:lang w:eastAsia="bg-BG"/>
        </w:rPr>
      </w:pPr>
      <w:r w:rsidRPr="007A3CAE">
        <w:rPr>
          <w:rFonts w:ascii="Times New Roman" w:eastAsia="Times New Roman" w:hAnsi="Times New Roman" w:cs="Times New Roman"/>
          <w:b/>
          <w:sz w:val="24"/>
          <w:szCs w:val="24"/>
          <w:lang w:eastAsia="bg-BG"/>
        </w:rPr>
        <w:lastRenderedPageBreak/>
        <w:t xml:space="preserve">13. </w:t>
      </w:r>
      <w:r w:rsidRPr="007A3CAE">
        <w:rPr>
          <w:rFonts w:ascii="Times New Roman" w:eastAsia="Times New Roman" w:hAnsi="Times New Roman" w:cs="Times New Roman"/>
          <w:b/>
          <w:caps/>
          <w:sz w:val="24"/>
          <w:szCs w:val="24"/>
          <w:lang w:eastAsia="bg-BG"/>
        </w:rPr>
        <w:t xml:space="preserve">Методика – критерии за оценка на предложенията и определяне на тежестта </w:t>
      </w:r>
      <w:proofErr w:type="spellStart"/>
      <w:r w:rsidRPr="007A3CAE">
        <w:rPr>
          <w:rFonts w:ascii="Times New Roman" w:eastAsia="Times New Roman" w:hAnsi="Times New Roman" w:cs="Times New Roman"/>
          <w:b/>
          <w:caps/>
          <w:sz w:val="24"/>
          <w:szCs w:val="24"/>
          <w:lang w:eastAsia="bg-BG"/>
        </w:rPr>
        <w:t>тежестта</w:t>
      </w:r>
      <w:proofErr w:type="spellEnd"/>
      <w:r w:rsidRPr="007A3CAE">
        <w:rPr>
          <w:rFonts w:ascii="Times New Roman" w:eastAsia="Times New Roman" w:hAnsi="Times New Roman" w:cs="Times New Roman"/>
          <w:b/>
          <w:caps/>
          <w:sz w:val="24"/>
          <w:szCs w:val="24"/>
          <w:lang w:eastAsia="bg-BG"/>
        </w:rPr>
        <w:t xml:space="preserve"> им в комплексната оценка.</w:t>
      </w:r>
    </w:p>
    <w:p w:rsidR="007A3CAE" w:rsidRPr="007A3CAE" w:rsidRDefault="007A3CAE" w:rsidP="007A3CAE">
      <w:pPr>
        <w:spacing w:after="0" w:line="240" w:lineRule="auto"/>
        <w:jc w:val="both"/>
        <w:rPr>
          <w:rFonts w:ascii="Times New Roman" w:eastAsia="Times New Roman" w:hAnsi="Times New Roman" w:cs="Times New Roman"/>
          <w:lang w:eastAsia="bg-BG"/>
        </w:rPr>
      </w:pPr>
    </w:p>
    <w:p w:rsidR="007A3CAE" w:rsidRPr="007A3CAE" w:rsidRDefault="007A3CAE" w:rsidP="007A3CAE">
      <w:pPr>
        <w:spacing w:after="0" w:line="240" w:lineRule="auto"/>
        <w:jc w:val="both"/>
        <w:rPr>
          <w:rFonts w:ascii="Times New Roman" w:eastAsia="Times New Roman" w:hAnsi="Times New Roman" w:cs="Times New Roman"/>
          <w:lang w:eastAsia="bg-BG"/>
        </w:rPr>
      </w:pPr>
    </w:p>
    <w:p w:rsidR="007A3CAE" w:rsidRPr="007A3CAE" w:rsidRDefault="007A3CAE" w:rsidP="007A3CAE">
      <w:pPr>
        <w:spacing w:after="0" w:line="240" w:lineRule="auto"/>
        <w:ind w:firstLine="544"/>
        <w:jc w:val="both"/>
        <w:rPr>
          <w:rFonts w:ascii="Times New Roman" w:eastAsia="Times New Roman" w:hAnsi="Times New Roman" w:cs="Times New Roman"/>
          <w:sz w:val="24"/>
          <w:szCs w:val="24"/>
        </w:rPr>
      </w:pPr>
      <w:r w:rsidRPr="007A3CAE">
        <w:rPr>
          <w:rFonts w:ascii="Times New Roman" w:eastAsia="Times New Roman" w:hAnsi="Times New Roman" w:cs="Times New Roman"/>
          <w:sz w:val="24"/>
          <w:szCs w:val="24"/>
        </w:rPr>
        <w:t>Критерият за оценка на офертите е „Икономически най-изгодна оферта”.</w:t>
      </w:r>
    </w:p>
    <w:p w:rsidR="007A3CAE" w:rsidRPr="007A3CAE" w:rsidRDefault="007A3CAE" w:rsidP="007A3CAE">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7A3CAE">
        <w:rPr>
          <w:rFonts w:ascii="Times New Roman" w:eastAsia="Times New Roman" w:hAnsi="Times New Roman" w:cs="Times New Roman"/>
          <w:color w:val="000000"/>
          <w:sz w:val="24"/>
          <w:szCs w:val="24"/>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7A3CAE" w:rsidRPr="007A3CAE" w:rsidRDefault="007A3CAE" w:rsidP="007A3CAE">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7A3CAE">
        <w:rPr>
          <w:rFonts w:ascii="Times New Roman" w:eastAsia="Times New Roman" w:hAnsi="Times New Roman" w:cs="Times New Roman"/>
          <w:color w:val="000000"/>
          <w:sz w:val="24"/>
          <w:szCs w:val="24"/>
        </w:rPr>
        <w:t>Комисията прилага методиката по отношение на всички, допуснати до оценка оферти, без да я променя.</w:t>
      </w:r>
    </w:p>
    <w:p w:rsidR="007A3CAE" w:rsidRPr="007A3CAE" w:rsidRDefault="007A3CAE" w:rsidP="007A3CAE">
      <w:pPr>
        <w:spacing w:after="0" w:line="240" w:lineRule="auto"/>
        <w:ind w:firstLine="708"/>
        <w:jc w:val="both"/>
        <w:rPr>
          <w:rFonts w:ascii="Times New Roman" w:hAnsi="Times New Roman" w:cs="Times New Roman"/>
          <w:sz w:val="24"/>
          <w:szCs w:val="24"/>
        </w:rPr>
      </w:pPr>
      <w:r w:rsidRPr="007A3CAE">
        <w:rPr>
          <w:rFonts w:ascii="Times New Roman" w:hAnsi="Times New Roman" w:cs="Times New Roman"/>
          <w:sz w:val="24"/>
          <w:szCs w:val="24"/>
        </w:rPr>
        <w:t>Оценяването и класирането на офертите се извършва в следната последователност:</w:t>
      </w:r>
    </w:p>
    <w:p w:rsidR="00DB3656" w:rsidRPr="00077A7A" w:rsidRDefault="00DB3656" w:rsidP="00DB3656">
      <w:pPr>
        <w:spacing w:after="0" w:line="240" w:lineRule="auto"/>
        <w:jc w:val="both"/>
        <w:rPr>
          <w:rFonts w:ascii="Times New Roman" w:eastAsia="Times New Roman" w:hAnsi="Times New Roman" w:cs="Times New Roman"/>
          <w:sz w:val="24"/>
          <w:szCs w:val="24"/>
          <w:lang w:eastAsia="bg-BG"/>
        </w:rPr>
      </w:pPr>
    </w:p>
    <w:p w:rsidR="00035A16" w:rsidRPr="009A058D" w:rsidRDefault="00077A7A" w:rsidP="00035A1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br/>
      </w:r>
      <w:r w:rsidR="00035A16" w:rsidRPr="009A058D">
        <w:rPr>
          <w:rFonts w:ascii="Times New Roman" w:hAnsi="Times New Roman" w:cs="Times New Roman"/>
          <w:b/>
          <w:sz w:val="24"/>
          <w:szCs w:val="24"/>
        </w:rPr>
        <w:t>1</w:t>
      </w:r>
      <w:r w:rsidR="00035A16" w:rsidRPr="009A058D">
        <w:rPr>
          <w:rFonts w:ascii="Times New Roman" w:hAnsi="Times New Roman" w:cs="Times New Roman"/>
          <w:b/>
          <w:sz w:val="24"/>
          <w:szCs w:val="24"/>
          <w:lang w:val="en-US"/>
        </w:rPr>
        <w:t xml:space="preserve">. </w:t>
      </w:r>
      <w:r w:rsidR="00035A16">
        <w:rPr>
          <w:rFonts w:ascii="Times New Roman" w:hAnsi="Times New Roman" w:cs="Times New Roman"/>
          <w:b/>
          <w:sz w:val="24"/>
          <w:szCs w:val="24"/>
        </w:rPr>
        <w:t>Гаранционен срок</w:t>
      </w:r>
      <w:r w:rsidR="00035A16" w:rsidRPr="009A058D">
        <w:rPr>
          <w:rFonts w:ascii="Times New Roman" w:hAnsi="Times New Roman" w:cs="Times New Roman"/>
          <w:b/>
          <w:sz w:val="24"/>
          <w:szCs w:val="24"/>
          <w:lang w:val="en-US"/>
        </w:rPr>
        <w:t xml:space="preserve"> (</w:t>
      </w:r>
      <w:r w:rsidR="00035A16">
        <w:rPr>
          <w:rFonts w:ascii="Times New Roman" w:hAnsi="Times New Roman" w:cs="Times New Roman"/>
          <w:b/>
          <w:sz w:val="24"/>
          <w:szCs w:val="24"/>
        </w:rPr>
        <w:t>календарни дни</w:t>
      </w:r>
      <w:r w:rsidR="00035A16" w:rsidRPr="009A058D">
        <w:rPr>
          <w:rFonts w:ascii="Times New Roman" w:hAnsi="Times New Roman" w:cs="Times New Roman"/>
          <w:b/>
          <w:sz w:val="24"/>
          <w:szCs w:val="24"/>
          <w:lang w:val="en-US"/>
        </w:rPr>
        <w:t xml:space="preserve">) – </w:t>
      </w:r>
      <w:proofErr w:type="spellStart"/>
      <w:r w:rsidR="00035A16" w:rsidRPr="009A058D">
        <w:rPr>
          <w:rFonts w:ascii="Times New Roman" w:hAnsi="Times New Roman" w:cs="Times New Roman"/>
          <w:b/>
          <w:sz w:val="24"/>
          <w:szCs w:val="24"/>
          <w:lang w:val="en-US"/>
        </w:rPr>
        <w:t>максимална</w:t>
      </w:r>
      <w:proofErr w:type="spellEnd"/>
      <w:r w:rsidR="00035A16" w:rsidRPr="009A058D">
        <w:rPr>
          <w:rFonts w:ascii="Times New Roman" w:hAnsi="Times New Roman" w:cs="Times New Roman"/>
          <w:b/>
          <w:sz w:val="24"/>
          <w:szCs w:val="24"/>
          <w:lang w:val="en-US"/>
        </w:rPr>
        <w:t xml:space="preserve"> </w:t>
      </w:r>
      <w:r w:rsidR="00035A16" w:rsidRPr="009A058D">
        <w:rPr>
          <w:rFonts w:ascii="Times New Roman" w:hAnsi="Times New Roman" w:cs="Times New Roman"/>
          <w:b/>
          <w:sz w:val="24"/>
          <w:szCs w:val="24"/>
        </w:rPr>
        <w:t xml:space="preserve">оценка </w:t>
      </w:r>
      <w:r w:rsidR="00035A16">
        <w:rPr>
          <w:rFonts w:ascii="Times New Roman" w:hAnsi="Times New Roman" w:cs="Times New Roman"/>
          <w:b/>
          <w:sz w:val="24"/>
          <w:szCs w:val="24"/>
        </w:rPr>
        <w:t>25</w:t>
      </w:r>
      <w:r w:rsidR="00035A16" w:rsidRPr="009A058D">
        <w:rPr>
          <w:rFonts w:ascii="Times New Roman" w:hAnsi="Times New Roman" w:cs="Times New Roman"/>
          <w:b/>
          <w:sz w:val="24"/>
          <w:szCs w:val="24"/>
        </w:rPr>
        <w:t xml:space="preserve"> точки:</w:t>
      </w: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b/>
          <w:sz w:val="24"/>
          <w:szCs w:val="24"/>
        </w:rPr>
      </w:pPr>
      <w:r w:rsidRPr="00035A16">
        <w:rPr>
          <w:rFonts w:ascii="Times New Roman" w:hAnsi="Times New Roman" w:cs="Times New Roman"/>
          <w:sz w:val="24"/>
          <w:szCs w:val="24"/>
        </w:rPr>
        <w:t>Гаранционен срок</w:t>
      </w:r>
      <w:r w:rsidRPr="00035A16">
        <w:rPr>
          <w:rFonts w:ascii="Times New Roman" w:hAnsi="Times New Roman" w:cs="Times New Roman"/>
          <w:sz w:val="24"/>
          <w:szCs w:val="24"/>
          <w:lang w:val="en-US"/>
        </w:rPr>
        <w:t xml:space="preserve"> (</w:t>
      </w:r>
      <w:r w:rsidRPr="00035A16">
        <w:rPr>
          <w:rFonts w:ascii="Times New Roman" w:hAnsi="Times New Roman" w:cs="Times New Roman"/>
          <w:sz w:val="24"/>
          <w:szCs w:val="24"/>
        </w:rPr>
        <w:t>календарни дни</w:t>
      </w:r>
      <w:r w:rsidRPr="00035A16">
        <w:rPr>
          <w:rFonts w:ascii="Times New Roman" w:hAnsi="Times New Roman" w:cs="Times New Roman"/>
          <w:sz w:val="24"/>
          <w:szCs w:val="24"/>
          <w:lang w:val="en-US"/>
        </w:rPr>
        <w:t xml:space="preserve">) </w:t>
      </w:r>
      <w:r w:rsidRPr="00035A16">
        <w:rPr>
          <w:rFonts w:ascii="Times New Roman" w:hAnsi="Times New Roman" w:cs="Times New Roman"/>
          <w:sz w:val="24"/>
          <w:szCs w:val="24"/>
        </w:rPr>
        <w:t>– (П</w:t>
      </w:r>
      <w:r w:rsidRPr="00035A16">
        <w:rPr>
          <w:rFonts w:ascii="Times New Roman" w:hAnsi="Times New Roman" w:cs="Times New Roman"/>
          <w:sz w:val="24"/>
          <w:szCs w:val="24"/>
          <w:vertAlign w:val="subscript"/>
        </w:rPr>
        <w:t xml:space="preserve">1 </w:t>
      </w:r>
      <w:r w:rsidRPr="00035A16">
        <w:rPr>
          <w:rFonts w:ascii="Times New Roman" w:hAnsi="Times New Roman" w:cs="Times New Roman"/>
          <w:sz w:val="24"/>
          <w:szCs w:val="24"/>
        </w:rPr>
        <w:t>)</w:t>
      </w:r>
      <w:r w:rsidRPr="009A058D">
        <w:rPr>
          <w:rFonts w:ascii="Times New Roman" w:hAnsi="Times New Roman" w:cs="Times New Roman"/>
          <w:b/>
          <w:sz w:val="24"/>
          <w:szCs w:val="24"/>
        </w:rPr>
        <w:t xml:space="preserve"> – от 0 до </w:t>
      </w:r>
      <w:r>
        <w:rPr>
          <w:rFonts w:ascii="Times New Roman" w:hAnsi="Times New Roman" w:cs="Times New Roman"/>
          <w:b/>
          <w:sz w:val="24"/>
          <w:szCs w:val="24"/>
        </w:rPr>
        <w:t>25</w:t>
      </w:r>
      <w:r w:rsidRPr="009A058D">
        <w:rPr>
          <w:rFonts w:ascii="Times New Roman" w:hAnsi="Times New Roman" w:cs="Times New Roman"/>
          <w:b/>
          <w:sz w:val="24"/>
          <w:szCs w:val="24"/>
        </w:rPr>
        <w:t xml:space="preserve"> точки</w:t>
      </w:r>
    </w:p>
    <w:p w:rsidR="00035A16" w:rsidRPr="009A058D" w:rsidRDefault="00035A16" w:rsidP="00035A16">
      <w:pPr>
        <w:spacing w:after="0" w:line="240" w:lineRule="auto"/>
        <w:ind w:firstLine="708"/>
        <w:jc w:val="both"/>
        <w:rPr>
          <w:rFonts w:ascii="Times New Roman" w:hAnsi="Times New Roman" w:cs="Times New Roman"/>
          <w:sz w:val="24"/>
          <w:szCs w:val="24"/>
          <w:vertAlign w:val="subscript"/>
        </w:rPr>
      </w:pPr>
    </w:p>
    <w:p w:rsidR="00035A16" w:rsidRPr="00035A16" w:rsidRDefault="00035A16" w:rsidP="00035A16">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1</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00F0417A">
        <w:rPr>
          <w:rFonts w:ascii="Times New Roman" w:hAnsi="Times New Roman" w:cs="Times New Roman"/>
          <w:sz w:val="24"/>
          <w:szCs w:val="24"/>
        </w:rPr>
        <w:tab/>
      </w:r>
      <w:r w:rsidRPr="009A058D">
        <w:rPr>
          <w:rFonts w:ascii="Times New Roman" w:hAnsi="Times New Roman" w:cs="Times New Roman"/>
          <w:sz w:val="24"/>
          <w:szCs w:val="24"/>
          <w:u w:val="single"/>
        </w:rPr>
        <w:t>предлаган срок___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  x </w:t>
      </w:r>
      <w:r>
        <w:rPr>
          <w:rFonts w:ascii="Times New Roman" w:hAnsi="Times New Roman" w:cs="Times New Roman"/>
          <w:sz w:val="24"/>
          <w:szCs w:val="24"/>
        </w:rPr>
        <w:t>25</w:t>
      </w:r>
    </w:p>
    <w:p w:rsidR="00035A16" w:rsidRPr="009A058D" w:rsidRDefault="00F0417A" w:rsidP="00F0417A">
      <w:pPr>
        <w:spacing w:after="0" w:line="240" w:lineRule="auto"/>
        <w:ind w:left="708" w:firstLine="708"/>
        <w:jc w:val="both"/>
        <w:rPr>
          <w:rFonts w:ascii="Times New Roman" w:hAnsi="Times New Roman" w:cs="Times New Roman"/>
          <w:sz w:val="24"/>
          <w:szCs w:val="24"/>
        </w:rPr>
      </w:pPr>
      <w:proofErr w:type="spellStart"/>
      <w:r w:rsidRPr="00F0417A">
        <w:rPr>
          <w:rFonts w:ascii="Times New Roman" w:hAnsi="Times New Roman" w:cs="Times New Roman"/>
          <w:sz w:val="24"/>
          <w:szCs w:val="24"/>
        </w:rPr>
        <w:t>макс</w:t>
      </w:r>
      <w:proofErr w:type="spellEnd"/>
      <w:r w:rsidRPr="00F0417A">
        <w:rPr>
          <w:rFonts w:ascii="Times New Roman" w:hAnsi="Times New Roman" w:cs="Times New Roman"/>
          <w:sz w:val="24"/>
          <w:szCs w:val="24"/>
        </w:rPr>
        <w:t xml:space="preserve">. </w:t>
      </w:r>
      <w:r w:rsidR="00035A16" w:rsidRPr="009A058D">
        <w:rPr>
          <w:rFonts w:ascii="Times New Roman" w:hAnsi="Times New Roman" w:cs="Times New Roman"/>
          <w:sz w:val="24"/>
          <w:szCs w:val="24"/>
        </w:rPr>
        <w:t>предлаган срок</w:t>
      </w:r>
    </w:p>
    <w:p w:rsidR="00F501F3" w:rsidRDefault="00F501F3" w:rsidP="00F501F3">
      <w:pPr>
        <w:spacing w:after="0" w:line="240" w:lineRule="auto"/>
        <w:rPr>
          <w:rFonts w:ascii="Times New Roman" w:eastAsia="Times New Roman" w:hAnsi="Times New Roman" w:cs="Times New Roman"/>
          <w:i/>
          <w:sz w:val="24"/>
          <w:szCs w:val="24"/>
          <w:lang w:eastAsia="bg-BG"/>
        </w:rPr>
      </w:pPr>
    </w:p>
    <w:p w:rsidR="00F501F3" w:rsidRPr="00077A7A" w:rsidRDefault="00F501F3" w:rsidP="00F501F3">
      <w:pPr>
        <w:spacing w:after="0" w:line="240" w:lineRule="auto"/>
        <w:rPr>
          <w:rFonts w:ascii="Times New Roman" w:hAnsi="Times New Roman" w:cs="Times New Roman"/>
          <w:i/>
          <w:sz w:val="24"/>
          <w:szCs w:val="24"/>
        </w:rPr>
      </w:pPr>
      <w:r w:rsidRPr="00F501F3">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Pr="00077A7A">
        <w:rPr>
          <w:rFonts w:ascii="Times New Roman" w:hAnsi="Times New Roman" w:cs="Times New Roman"/>
          <w:i/>
          <w:sz w:val="24"/>
          <w:szCs w:val="24"/>
        </w:rPr>
        <w:t>Предлаганият гаранционен срок на вложените резервни части, материали и труд не може да бъде по-малък от 6 месеца от датата на издаване на фактура за извършения ремонт.</w:t>
      </w:r>
    </w:p>
    <w:p w:rsidR="00035A16" w:rsidRPr="00F501F3" w:rsidRDefault="00035A16" w:rsidP="00035A16">
      <w:pPr>
        <w:spacing w:after="0" w:line="240" w:lineRule="auto"/>
        <w:jc w:val="both"/>
        <w:rPr>
          <w:rFonts w:ascii="Times New Roman" w:hAnsi="Times New Roman" w:cs="Times New Roman"/>
          <w:b/>
          <w:sz w:val="24"/>
          <w:szCs w:val="24"/>
        </w:rPr>
      </w:pPr>
    </w:p>
    <w:p w:rsidR="00F501F3" w:rsidRPr="009A058D" w:rsidRDefault="00F501F3" w:rsidP="00035A16">
      <w:pPr>
        <w:spacing w:after="0" w:line="240" w:lineRule="auto"/>
        <w:jc w:val="both"/>
        <w:rPr>
          <w:rFonts w:ascii="Times New Roman" w:hAnsi="Times New Roman" w:cs="Times New Roman"/>
          <w:sz w:val="24"/>
          <w:szCs w:val="24"/>
        </w:rPr>
      </w:pPr>
    </w:p>
    <w:p w:rsidR="00035A16" w:rsidRPr="009A058D" w:rsidRDefault="00035A16" w:rsidP="00035A1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 xml:space="preserve">2. </w:t>
      </w:r>
      <w:r>
        <w:rPr>
          <w:rFonts w:ascii="Times New Roman" w:hAnsi="Times New Roman" w:cs="Times New Roman"/>
          <w:b/>
          <w:sz w:val="24"/>
          <w:szCs w:val="24"/>
        </w:rPr>
        <w:t xml:space="preserve">Търговска отстъпка от цената на резервните части </w:t>
      </w:r>
      <w:r w:rsidRPr="009A058D">
        <w:rPr>
          <w:rFonts w:ascii="Times New Roman" w:hAnsi="Times New Roman" w:cs="Times New Roman"/>
          <w:b/>
          <w:sz w:val="24"/>
          <w:szCs w:val="24"/>
        </w:rPr>
        <w:t xml:space="preserve"> (</w:t>
      </w:r>
      <w:r>
        <w:rPr>
          <w:rFonts w:ascii="Times New Roman" w:hAnsi="Times New Roman" w:cs="Times New Roman"/>
          <w:b/>
          <w:sz w:val="24"/>
          <w:szCs w:val="24"/>
        </w:rPr>
        <w:t>в %</w:t>
      </w:r>
      <w:r w:rsidRPr="009A058D">
        <w:rPr>
          <w:rFonts w:ascii="Times New Roman" w:hAnsi="Times New Roman" w:cs="Times New Roman"/>
          <w:b/>
          <w:sz w:val="24"/>
          <w:szCs w:val="24"/>
        </w:rPr>
        <w:t>) – максимална оценка 10 точки:</w:t>
      </w: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rPr>
      </w:pPr>
      <w:r w:rsidRPr="00035A16">
        <w:rPr>
          <w:rFonts w:ascii="Times New Roman" w:hAnsi="Times New Roman" w:cs="Times New Roman"/>
          <w:sz w:val="24"/>
          <w:szCs w:val="24"/>
        </w:rPr>
        <w:t>Търговска отстъпка от цената на резервните части  (в %) -  (П</w:t>
      </w:r>
      <w:r w:rsidRPr="00035A16">
        <w:rPr>
          <w:rFonts w:ascii="Times New Roman" w:hAnsi="Times New Roman" w:cs="Times New Roman"/>
          <w:sz w:val="24"/>
          <w:szCs w:val="24"/>
          <w:vertAlign w:val="subscript"/>
        </w:rPr>
        <w:t xml:space="preserve">2 </w:t>
      </w:r>
      <w:r w:rsidRPr="00035A16">
        <w:rPr>
          <w:rFonts w:ascii="Times New Roman" w:hAnsi="Times New Roman" w:cs="Times New Roman"/>
          <w:sz w:val="24"/>
          <w:szCs w:val="24"/>
        </w:rPr>
        <w:t xml:space="preserve">) </w:t>
      </w:r>
      <w:r w:rsidRPr="009A058D">
        <w:rPr>
          <w:rFonts w:ascii="Times New Roman" w:hAnsi="Times New Roman" w:cs="Times New Roman"/>
          <w:b/>
          <w:sz w:val="24"/>
          <w:szCs w:val="24"/>
        </w:rPr>
        <w:t>– от 0 до 10 точки</w:t>
      </w: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2</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 xml:space="preserve">___ предлаган </w:t>
      </w:r>
      <w:r>
        <w:rPr>
          <w:rFonts w:ascii="Times New Roman" w:hAnsi="Times New Roman" w:cs="Times New Roman"/>
          <w:sz w:val="24"/>
          <w:szCs w:val="24"/>
          <w:u w:val="single"/>
        </w:rPr>
        <w:t>процент отстъпка</w:t>
      </w:r>
      <w:r w:rsidRPr="009A058D">
        <w:rPr>
          <w:rFonts w:ascii="Times New Roman" w:hAnsi="Times New Roman" w:cs="Times New Roman"/>
          <w:sz w:val="24"/>
          <w:szCs w:val="24"/>
          <w:u w:val="single"/>
        </w:rPr>
        <w:t>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  x </w:t>
      </w:r>
      <w:r w:rsidRPr="009A058D">
        <w:rPr>
          <w:rFonts w:ascii="Times New Roman" w:hAnsi="Times New Roman" w:cs="Times New Roman"/>
          <w:sz w:val="24"/>
          <w:szCs w:val="24"/>
        </w:rPr>
        <w:t>1</w:t>
      </w:r>
      <w:r w:rsidRPr="009A058D">
        <w:rPr>
          <w:rFonts w:ascii="Times New Roman" w:hAnsi="Times New Roman" w:cs="Times New Roman"/>
          <w:sz w:val="24"/>
          <w:szCs w:val="24"/>
          <w:lang w:val="en-US"/>
        </w:rPr>
        <w:t>0</w:t>
      </w:r>
    </w:p>
    <w:p w:rsidR="00035A16" w:rsidRPr="009A058D" w:rsidRDefault="00075DAE" w:rsidP="00035A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Pr="00075DAE">
        <w:rPr>
          <w:rFonts w:ascii="Times New Roman" w:hAnsi="Times New Roman" w:cs="Times New Roman"/>
          <w:sz w:val="24"/>
          <w:szCs w:val="24"/>
        </w:rPr>
        <w:t>макс</w:t>
      </w:r>
      <w:proofErr w:type="spellEnd"/>
      <w:r w:rsidRPr="00075DAE">
        <w:rPr>
          <w:rFonts w:ascii="Times New Roman" w:hAnsi="Times New Roman" w:cs="Times New Roman"/>
          <w:sz w:val="24"/>
          <w:szCs w:val="24"/>
        </w:rPr>
        <w:t>.</w:t>
      </w:r>
      <w:r w:rsidR="00035A16">
        <w:rPr>
          <w:rFonts w:ascii="Times New Roman" w:hAnsi="Times New Roman" w:cs="Times New Roman"/>
          <w:sz w:val="24"/>
          <w:szCs w:val="24"/>
        </w:rPr>
        <w:t xml:space="preserve">  предлаган процент отстъпка</w:t>
      </w: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 xml:space="preserve">3. </w:t>
      </w:r>
      <w:r>
        <w:rPr>
          <w:rFonts w:ascii="Times New Roman" w:hAnsi="Times New Roman" w:cs="Times New Roman"/>
          <w:b/>
          <w:sz w:val="24"/>
          <w:szCs w:val="24"/>
        </w:rPr>
        <w:t>Цена на труд за ремонти</w:t>
      </w:r>
      <w:r w:rsidRPr="009A058D">
        <w:rPr>
          <w:rFonts w:ascii="Times New Roman" w:hAnsi="Times New Roman" w:cs="Times New Roman"/>
          <w:b/>
          <w:sz w:val="24"/>
          <w:szCs w:val="24"/>
        </w:rPr>
        <w:t xml:space="preserve">  (П</w:t>
      </w:r>
      <w:r>
        <w:rPr>
          <w:rFonts w:ascii="Times New Roman" w:hAnsi="Times New Roman" w:cs="Times New Roman"/>
          <w:b/>
          <w:sz w:val="24"/>
          <w:szCs w:val="24"/>
          <w:vertAlign w:val="subscript"/>
          <w:lang w:val="en-US"/>
        </w:rPr>
        <w:t>3</w:t>
      </w:r>
      <w:r w:rsidRPr="009A058D">
        <w:rPr>
          <w:rFonts w:ascii="Times New Roman" w:hAnsi="Times New Roman" w:cs="Times New Roman"/>
          <w:b/>
          <w:sz w:val="24"/>
          <w:szCs w:val="24"/>
        </w:rPr>
        <w:t xml:space="preserve">) – максимална оценка </w:t>
      </w:r>
      <w:r>
        <w:rPr>
          <w:rFonts w:ascii="Times New Roman" w:hAnsi="Times New Roman" w:cs="Times New Roman"/>
          <w:b/>
          <w:sz w:val="24"/>
          <w:szCs w:val="24"/>
        </w:rPr>
        <w:t xml:space="preserve">40 </w:t>
      </w:r>
      <w:r w:rsidRPr="009A058D">
        <w:rPr>
          <w:rFonts w:ascii="Times New Roman" w:hAnsi="Times New Roman" w:cs="Times New Roman"/>
          <w:b/>
          <w:sz w:val="24"/>
          <w:szCs w:val="24"/>
        </w:rPr>
        <w:t>точки:</w:t>
      </w:r>
    </w:p>
    <w:p w:rsidR="00035A16" w:rsidRPr="009A058D" w:rsidRDefault="00035A16" w:rsidP="00035A16">
      <w:pPr>
        <w:spacing w:after="0" w:line="240" w:lineRule="auto"/>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Цена на труд за ремонти</w:t>
      </w:r>
      <w:r w:rsidRPr="009A058D">
        <w:rPr>
          <w:rFonts w:ascii="Times New Roman" w:hAnsi="Times New Roman" w:cs="Times New Roman"/>
          <w:b/>
          <w:sz w:val="24"/>
          <w:szCs w:val="24"/>
        </w:rPr>
        <w:t xml:space="preserve">  (П</w:t>
      </w:r>
      <w:r>
        <w:rPr>
          <w:rFonts w:ascii="Times New Roman" w:hAnsi="Times New Roman" w:cs="Times New Roman"/>
          <w:b/>
          <w:sz w:val="24"/>
          <w:szCs w:val="24"/>
          <w:vertAlign w:val="subscript"/>
          <w:lang w:val="en-US"/>
        </w:rPr>
        <w:t>3</w:t>
      </w:r>
      <w:r w:rsidRPr="009A058D">
        <w:rPr>
          <w:rFonts w:ascii="Times New Roman" w:hAnsi="Times New Roman" w:cs="Times New Roman"/>
          <w:b/>
          <w:sz w:val="24"/>
          <w:szCs w:val="24"/>
        </w:rPr>
        <w:t>)</w:t>
      </w:r>
      <w:r>
        <w:rPr>
          <w:rFonts w:ascii="Times New Roman" w:hAnsi="Times New Roman" w:cs="Times New Roman"/>
          <w:b/>
          <w:sz w:val="24"/>
          <w:szCs w:val="24"/>
        </w:rPr>
        <w:t xml:space="preserve">,  </w:t>
      </w:r>
      <w:r w:rsidRPr="00035A16">
        <w:rPr>
          <w:rFonts w:ascii="Times New Roman" w:hAnsi="Times New Roman" w:cs="Times New Roman"/>
          <w:b/>
          <w:sz w:val="24"/>
          <w:szCs w:val="24"/>
          <w:u w:val="single"/>
        </w:rPr>
        <w:t>в лева/човекочас</w:t>
      </w:r>
      <w:r w:rsidRPr="009A058D">
        <w:rPr>
          <w:rFonts w:ascii="Times New Roman" w:hAnsi="Times New Roman" w:cs="Times New Roman"/>
          <w:b/>
          <w:sz w:val="24"/>
          <w:szCs w:val="24"/>
        </w:rPr>
        <w:t xml:space="preserve">– от 0 до </w:t>
      </w:r>
      <w:r>
        <w:rPr>
          <w:rFonts w:ascii="Times New Roman" w:hAnsi="Times New Roman" w:cs="Times New Roman"/>
          <w:b/>
          <w:sz w:val="24"/>
          <w:szCs w:val="24"/>
        </w:rPr>
        <w:t>40</w:t>
      </w:r>
      <w:r w:rsidRPr="009A058D">
        <w:rPr>
          <w:rFonts w:ascii="Times New Roman" w:hAnsi="Times New Roman" w:cs="Times New Roman"/>
          <w:b/>
          <w:sz w:val="24"/>
          <w:szCs w:val="24"/>
        </w:rPr>
        <w:t xml:space="preserve"> точки</w:t>
      </w: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3</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___мин. предлагана цена</w:t>
      </w:r>
      <w:r>
        <w:rPr>
          <w:rFonts w:ascii="Times New Roman" w:hAnsi="Times New Roman" w:cs="Times New Roman"/>
          <w:sz w:val="24"/>
          <w:szCs w:val="24"/>
          <w:u w:val="single"/>
        </w:rPr>
        <w:t xml:space="preserve"> на труд за ремонти</w:t>
      </w:r>
      <w:r w:rsidRPr="009A058D">
        <w:rPr>
          <w:rFonts w:ascii="Times New Roman" w:hAnsi="Times New Roman" w:cs="Times New Roman"/>
          <w:sz w:val="24"/>
          <w:szCs w:val="24"/>
          <w:u w:val="single"/>
        </w:rPr>
        <w:t>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x </w:t>
      </w:r>
      <w:r>
        <w:rPr>
          <w:rFonts w:ascii="Times New Roman" w:hAnsi="Times New Roman" w:cs="Times New Roman"/>
          <w:sz w:val="24"/>
          <w:szCs w:val="24"/>
        </w:rPr>
        <w:t>4</w:t>
      </w:r>
      <w:r w:rsidRPr="009A058D">
        <w:rPr>
          <w:rFonts w:ascii="Times New Roman" w:hAnsi="Times New Roman" w:cs="Times New Roman"/>
          <w:sz w:val="24"/>
          <w:szCs w:val="24"/>
          <w:lang w:val="en-US"/>
        </w:rPr>
        <w:t>0</w:t>
      </w:r>
    </w:p>
    <w:p w:rsidR="00035A16" w:rsidRPr="009A058D" w:rsidRDefault="00035A16" w:rsidP="00035A16">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t xml:space="preserve">    </w:t>
      </w:r>
      <w:r>
        <w:rPr>
          <w:rFonts w:ascii="Times New Roman" w:hAnsi="Times New Roman" w:cs="Times New Roman"/>
          <w:sz w:val="24"/>
          <w:szCs w:val="24"/>
        </w:rPr>
        <w:tab/>
      </w:r>
      <w:r w:rsidRPr="009A058D">
        <w:rPr>
          <w:rFonts w:ascii="Times New Roman" w:hAnsi="Times New Roman" w:cs="Times New Roman"/>
          <w:sz w:val="24"/>
          <w:szCs w:val="24"/>
        </w:rPr>
        <w:t xml:space="preserve">  предлагана цена</w:t>
      </w:r>
      <w:r>
        <w:rPr>
          <w:rFonts w:ascii="Times New Roman" w:hAnsi="Times New Roman" w:cs="Times New Roman"/>
          <w:sz w:val="24"/>
          <w:szCs w:val="24"/>
        </w:rPr>
        <w:t xml:space="preserve"> на труд за ремонти</w:t>
      </w:r>
    </w:p>
    <w:p w:rsidR="00542DC0" w:rsidRDefault="00542DC0" w:rsidP="008D6AD9">
      <w:pPr>
        <w:tabs>
          <w:tab w:val="left" w:pos="6165"/>
        </w:tabs>
        <w:spacing w:after="0" w:line="240" w:lineRule="auto"/>
        <w:ind w:left="360"/>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w:t>
      </w:r>
      <w:r w:rsidRPr="009A058D">
        <w:rPr>
          <w:rFonts w:ascii="Times New Roman" w:hAnsi="Times New Roman" w:cs="Times New Roman"/>
          <w:b/>
          <w:sz w:val="24"/>
          <w:szCs w:val="24"/>
        </w:rPr>
        <w:t xml:space="preserve">. </w:t>
      </w:r>
      <w:r>
        <w:rPr>
          <w:rFonts w:ascii="Times New Roman" w:hAnsi="Times New Roman" w:cs="Times New Roman"/>
          <w:b/>
          <w:sz w:val="24"/>
          <w:szCs w:val="24"/>
        </w:rPr>
        <w:t>Цена на труд за диагностика</w:t>
      </w:r>
      <w:r w:rsidRPr="009A058D">
        <w:rPr>
          <w:rFonts w:ascii="Times New Roman" w:hAnsi="Times New Roman" w:cs="Times New Roman"/>
          <w:b/>
          <w:sz w:val="24"/>
          <w:szCs w:val="24"/>
        </w:rPr>
        <w:t xml:space="preserve">  (П</w:t>
      </w:r>
      <w:r>
        <w:rPr>
          <w:rFonts w:ascii="Times New Roman" w:hAnsi="Times New Roman" w:cs="Times New Roman"/>
          <w:b/>
          <w:sz w:val="24"/>
          <w:szCs w:val="24"/>
          <w:vertAlign w:val="subscript"/>
        </w:rPr>
        <w:t>4</w:t>
      </w:r>
      <w:r w:rsidRPr="009A058D">
        <w:rPr>
          <w:rFonts w:ascii="Times New Roman" w:hAnsi="Times New Roman" w:cs="Times New Roman"/>
          <w:b/>
          <w:sz w:val="24"/>
          <w:szCs w:val="24"/>
        </w:rPr>
        <w:t xml:space="preserve">) – максимална оценка </w:t>
      </w:r>
      <w:r>
        <w:rPr>
          <w:rFonts w:ascii="Times New Roman" w:hAnsi="Times New Roman" w:cs="Times New Roman"/>
          <w:b/>
          <w:sz w:val="24"/>
          <w:szCs w:val="24"/>
        </w:rPr>
        <w:t xml:space="preserve">25 </w:t>
      </w:r>
      <w:r w:rsidRPr="009A058D">
        <w:rPr>
          <w:rFonts w:ascii="Times New Roman" w:hAnsi="Times New Roman" w:cs="Times New Roman"/>
          <w:b/>
          <w:sz w:val="24"/>
          <w:szCs w:val="24"/>
        </w:rPr>
        <w:t>точки:</w:t>
      </w:r>
    </w:p>
    <w:p w:rsidR="00035A16" w:rsidRPr="009A058D" w:rsidRDefault="00035A16" w:rsidP="00035A16">
      <w:pPr>
        <w:spacing w:after="0" w:line="240" w:lineRule="auto"/>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Цена на труд за диагностика</w:t>
      </w:r>
      <w:r w:rsidRPr="009A058D">
        <w:rPr>
          <w:rFonts w:ascii="Times New Roman" w:hAnsi="Times New Roman" w:cs="Times New Roman"/>
          <w:b/>
          <w:sz w:val="24"/>
          <w:szCs w:val="24"/>
        </w:rPr>
        <w:t xml:space="preserve">  (П</w:t>
      </w:r>
      <w:r>
        <w:rPr>
          <w:rFonts w:ascii="Times New Roman" w:hAnsi="Times New Roman" w:cs="Times New Roman"/>
          <w:b/>
          <w:sz w:val="24"/>
          <w:szCs w:val="24"/>
          <w:vertAlign w:val="subscript"/>
        </w:rPr>
        <w:t>4</w:t>
      </w:r>
      <w:r w:rsidRPr="009A058D">
        <w:rPr>
          <w:rFonts w:ascii="Times New Roman" w:hAnsi="Times New Roman" w:cs="Times New Roman"/>
          <w:b/>
          <w:sz w:val="24"/>
          <w:szCs w:val="24"/>
        </w:rPr>
        <w:t>)</w:t>
      </w:r>
      <w:r>
        <w:rPr>
          <w:rFonts w:ascii="Times New Roman" w:hAnsi="Times New Roman" w:cs="Times New Roman"/>
          <w:b/>
          <w:sz w:val="24"/>
          <w:szCs w:val="24"/>
        </w:rPr>
        <w:t xml:space="preserve"> </w:t>
      </w:r>
      <w:r w:rsidRPr="00035A16">
        <w:rPr>
          <w:rFonts w:ascii="Times New Roman" w:hAnsi="Times New Roman" w:cs="Times New Roman"/>
          <w:b/>
          <w:sz w:val="24"/>
          <w:szCs w:val="24"/>
          <w:u w:val="single"/>
        </w:rPr>
        <w:t>в лева/човекочас</w:t>
      </w:r>
      <w:r w:rsidRPr="009A058D">
        <w:rPr>
          <w:rFonts w:ascii="Times New Roman" w:hAnsi="Times New Roman" w:cs="Times New Roman"/>
          <w:b/>
          <w:sz w:val="24"/>
          <w:szCs w:val="24"/>
        </w:rPr>
        <w:t xml:space="preserve"> – от 0 до </w:t>
      </w:r>
      <w:r>
        <w:rPr>
          <w:rFonts w:ascii="Times New Roman" w:hAnsi="Times New Roman" w:cs="Times New Roman"/>
          <w:b/>
          <w:sz w:val="24"/>
          <w:szCs w:val="24"/>
        </w:rPr>
        <w:t>25</w:t>
      </w:r>
      <w:r w:rsidRPr="009A058D">
        <w:rPr>
          <w:rFonts w:ascii="Times New Roman" w:hAnsi="Times New Roman" w:cs="Times New Roman"/>
          <w:b/>
          <w:sz w:val="24"/>
          <w:szCs w:val="24"/>
        </w:rPr>
        <w:t xml:space="preserve"> точки</w:t>
      </w:r>
    </w:p>
    <w:p w:rsidR="00035A16" w:rsidRPr="009A058D" w:rsidRDefault="00035A16" w:rsidP="00035A16">
      <w:pPr>
        <w:spacing w:after="0" w:line="240" w:lineRule="auto"/>
        <w:ind w:firstLine="708"/>
        <w:jc w:val="both"/>
        <w:rPr>
          <w:rFonts w:ascii="Times New Roman" w:hAnsi="Times New Roman" w:cs="Times New Roman"/>
          <w:sz w:val="24"/>
          <w:szCs w:val="24"/>
        </w:rPr>
      </w:pPr>
    </w:p>
    <w:p w:rsidR="00035A16" w:rsidRPr="009A058D" w:rsidRDefault="00035A16" w:rsidP="00035A16">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3</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___мин. предлагана цена</w:t>
      </w:r>
      <w:r>
        <w:rPr>
          <w:rFonts w:ascii="Times New Roman" w:hAnsi="Times New Roman" w:cs="Times New Roman"/>
          <w:sz w:val="24"/>
          <w:szCs w:val="24"/>
          <w:u w:val="single"/>
        </w:rPr>
        <w:t xml:space="preserve"> на труд за диагностика</w:t>
      </w:r>
      <w:r w:rsidRPr="009A058D">
        <w:rPr>
          <w:rFonts w:ascii="Times New Roman" w:hAnsi="Times New Roman" w:cs="Times New Roman"/>
          <w:sz w:val="24"/>
          <w:szCs w:val="24"/>
          <w:u w:val="single"/>
        </w:rPr>
        <w:t>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x </w:t>
      </w:r>
      <w:r>
        <w:rPr>
          <w:rFonts w:ascii="Times New Roman" w:hAnsi="Times New Roman" w:cs="Times New Roman"/>
          <w:sz w:val="24"/>
          <w:szCs w:val="24"/>
        </w:rPr>
        <w:t>25</w:t>
      </w:r>
    </w:p>
    <w:p w:rsidR="00035A16" w:rsidRPr="009A058D" w:rsidRDefault="00035A16" w:rsidP="00035A16">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t xml:space="preserve">    </w:t>
      </w:r>
      <w:r>
        <w:rPr>
          <w:rFonts w:ascii="Times New Roman" w:hAnsi="Times New Roman" w:cs="Times New Roman"/>
          <w:sz w:val="24"/>
          <w:szCs w:val="24"/>
        </w:rPr>
        <w:tab/>
      </w:r>
      <w:r w:rsidRPr="009A058D">
        <w:rPr>
          <w:rFonts w:ascii="Times New Roman" w:hAnsi="Times New Roman" w:cs="Times New Roman"/>
          <w:sz w:val="24"/>
          <w:szCs w:val="24"/>
        </w:rPr>
        <w:t xml:space="preserve">  предлагана цена</w:t>
      </w:r>
      <w:r>
        <w:rPr>
          <w:rFonts w:ascii="Times New Roman" w:hAnsi="Times New Roman" w:cs="Times New Roman"/>
          <w:sz w:val="24"/>
          <w:szCs w:val="24"/>
        </w:rPr>
        <w:t xml:space="preserve"> на труд за диагностика</w:t>
      </w:r>
    </w:p>
    <w:p w:rsidR="00035A16" w:rsidRDefault="00035A16" w:rsidP="008D6AD9">
      <w:pPr>
        <w:tabs>
          <w:tab w:val="left" w:pos="6165"/>
        </w:tabs>
        <w:spacing w:after="0" w:line="240" w:lineRule="auto"/>
        <w:ind w:left="360"/>
        <w:jc w:val="both"/>
        <w:rPr>
          <w:rFonts w:ascii="Times New Roman" w:hAnsi="Times New Roman" w:cs="Times New Roman"/>
          <w:sz w:val="24"/>
          <w:szCs w:val="24"/>
        </w:rPr>
      </w:pPr>
    </w:p>
    <w:p w:rsidR="00F501F3" w:rsidRDefault="00F501F3" w:rsidP="008D6AD9">
      <w:pPr>
        <w:tabs>
          <w:tab w:val="left" w:pos="6165"/>
        </w:tabs>
        <w:spacing w:after="0" w:line="240" w:lineRule="auto"/>
        <w:ind w:left="360"/>
        <w:jc w:val="both"/>
        <w:rPr>
          <w:rFonts w:ascii="Times New Roman" w:hAnsi="Times New Roman" w:cs="Times New Roman"/>
          <w:sz w:val="24"/>
          <w:szCs w:val="24"/>
        </w:rPr>
      </w:pPr>
    </w:p>
    <w:p w:rsidR="00F501F3" w:rsidRPr="009A058D" w:rsidRDefault="00F501F3" w:rsidP="00F501F3">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Констатираните аритметични грешки се отстраняват при спазване на следното правило:</w:t>
      </w:r>
    </w:p>
    <w:p w:rsidR="00F501F3" w:rsidRDefault="00F501F3" w:rsidP="00F501F3">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При различия между </w:t>
      </w:r>
      <w:r>
        <w:rPr>
          <w:rFonts w:ascii="Times New Roman" w:hAnsi="Times New Roman" w:cs="Times New Roman"/>
          <w:sz w:val="24"/>
          <w:szCs w:val="24"/>
        </w:rPr>
        <w:t>стойности</w:t>
      </w:r>
      <w:r w:rsidRPr="009A058D">
        <w:rPr>
          <w:rFonts w:ascii="Times New Roman" w:hAnsi="Times New Roman" w:cs="Times New Roman"/>
          <w:sz w:val="24"/>
          <w:szCs w:val="24"/>
        </w:rPr>
        <w:t xml:space="preserve">, изразени с цифри и думи, за вярно се приема </w:t>
      </w:r>
      <w:r w:rsidR="00FD641A" w:rsidRPr="009A058D">
        <w:rPr>
          <w:rFonts w:ascii="Times New Roman" w:hAnsi="Times New Roman" w:cs="Times New Roman"/>
          <w:sz w:val="24"/>
          <w:szCs w:val="24"/>
        </w:rPr>
        <w:t>словесното</w:t>
      </w:r>
      <w:r w:rsidRPr="009A058D">
        <w:rPr>
          <w:rFonts w:ascii="Times New Roman" w:hAnsi="Times New Roman" w:cs="Times New Roman"/>
          <w:sz w:val="24"/>
          <w:szCs w:val="24"/>
        </w:rPr>
        <w:t xml:space="preserve"> изражение на </w:t>
      </w:r>
      <w:r>
        <w:rPr>
          <w:rFonts w:ascii="Times New Roman" w:hAnsi="Times New Roman" w:cs="Times New Roman"/>
          <w:sz w:val="24"/>
          <w:szCs w:val="24"/>
        </w:rPr>
        <w:t>предложението</w:t>
      </w:r>
      <w:r w:rsidRPr="009A058D">
        <w:rPr>
          <w:rFonts w:ascii="Times New Roman" w:hAnsi="Times New Roman" w:cs="Times New Roman"/>
          <w:sz w:val="24"/>
          <w:szCs w:val="24"/>
        </w:rPr>
        <w:t>.</w:t>
      </w:r>
    </w:p>
    <w:p w:rsidR="00FD641A" w:rsidRDefault="00FD641A" w:rsidP="00F50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показател </w:t>
      </w:r>
      <w:r w:rsidR="0025332A">
        <w:rPr>
          <w:rFonts w:ascii="Times New Roman" w:hAnsi="Times New Roman" w:cs="Times New Roman"/>
          <w:sz w:val="24"/>
          <w:szCs w:val="24"/>
        </w:rPr>
        <w:t xml:space="preserve">П1 </w:t>
      </w:r>
      <w:r w:rsidR="00B6748C">
        <w:rPr>
          <w:rFonts w:ascii="Times New Roman" w:hAnsi="Times New Roman" w:cs="Times New Roman"/>
          <w:sz w:val="24"/>
          <w:szCs w:val="24"/>
        </w:rPr>
        <w:t>участниците предлагат срок в календарни дни, като стойността се изразява чрез цяло число.</w:t>
      </w:r>
    </w:p>
    <w:p w:rsidR="00B6748C" w:rsidRDefault="00B6748C" w:rsidP="00F501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показател П2 участниците предлагат търговска отстъпка от цената на резервните части в процент, като стойността се изразява с число (допускат се десетични числа, закръглени до втория знак).</w:t>
      </w:r>
    </w:p>
    <w:p w:rsidR="00B6748C" w:rsidRDefault="00B6748C" w:rsidP="00B674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показател П3 участниците предлагат </w:t>
      </w:r>
      <w:r w:rsidRPr="009A058D">
        <w:rPr>
          <w:rFonts w:ascii="Times New Roman" w:hAnsi="Times New Roman" w:cs="Times New Roman"/>
          <w:sz w:val="24"/>
          <w:szCs w:val="24"/>
        </w:rPr>
        <w:t>цена</w:t>
      </w:r>
      <w:r>
        <w:rPr>
          <w:rFonts w:ascii="Times New Roman" w:hAnsi="Times New Roman" w:cs="Times New Roman"/>
          <w:sz w:val="24"/>
          <w:szCs w:val="24"/>
        </w:rPr>
        <w:t xml:space="preserve"> на труд за ремонти в лева за човекочас, като стойността се изразява с число (допускат се десетични числа, закръглени до втория знак).</w:t>
      </w:r>
    </w:p>
    <w:p w:rsidR="00B6748C" w:rsidRDefault="00B6748C" w:rsidP="00B674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показател П4 участниците предлагат </w:t>
      </w:r>
      <w:r w:rsidRPr="009A058D">
        <w:rPr>
          <w:rFonts w:ascii="Times New Roman" w:hAnsi="Times New Roman" w:cs="Times New Roman"/>
          <w:sz w:val="24"/>
          <w:szCs w:val="24"/>
        </w:rPr>
        <w:t>цена</w:t>
      </w:r>
      <w:r>
        <w:rPr>
          <w:rFonts w:ascii="Times New Roman" w:hAnsi="Times New Roman" w:cs="Times New Roman"/>
          <w:sz w:val="24"/>
          <w:szCs w:val="24"/>
        </w:rPr>
        <w:t xml:space="preserve"> на труд за диагностика в лева за човекочас, като стойността се изразява с число (допускат се десетични числа, закръглени до втория знак).</w:t>
      </w:r>
    </w:p>
    <w:p w:rsidR="00B6748C" w:rsidRPr="009A058D" w:rsidRDefault="00B6748C" w:rsidP="00B6748C">
      <w:pPr>
        <w:spacing w:after="0" w:line="240" w:lineRule="auto"/>
        <w:jc w:val="both"/>
        <w:rPr>
          <w:rFonts w:ascii="Times New Roman" w:hAnsi="Times New Roman" w:cs="Times New Roman"/>
          <w:sz w:val="24"/>
          <w:szCs w:val="24"/>
        </w:rPr>
      </w:pPr>
    </w:p>
    <w:p w:rsidR="00F501F3" w:rsidRPr="009A058D" w:rsidRDefault="00F501F3" w:rsidP="00F501F3">
      <w:pPr>
        <w:spacing w:after="0" w:line="240" w:lineRule="auto"/>
        <w:jc w:val="both"/>
        <w:rPr>
          <w:rFonts w:ascii="Times New Roman" w:hAnsi="Times New Roman" w:cs="Times New Roman"/>
          <w:sz w:val="24"/>
          <w:szCs w:val="24"/>
        </w:rPr>
      </w:pPr>
    </w:p>
    <w:p w:rsidR="00F501F3" w:rsidRPr="009A058D" w:rsidRDefault="00F501F3" w:rsidP="00F501F3">
      <w:pPr>
        <w:spacing w:after="0" w:line="240" w:lineRule="auto"/>
        <w:ind w:firstLine="709"/>
        <w:jc w:val="both"/>
        <w:rPr>
          <w:rFonts w:ascii="Times New Roman" w:hAnsi="Times New Roman" w:cs="Times New Roman"/>
          <w:b/>
          <w:sz w:val="24"/>
          <w:szCs w:val="24"/>
        </w:rPr>
      </w:pPr>
      <w:r w:rsidRPr="009A058D">
        <w:rPr>
          <w:rFonts w:ascii="Times New Roman" w:hAnsi="Times New Roman" w:cs="Times New Roman"/>
          <w:sz w:val="24"/>
          <w:szCs w:val="24"/>
        </w:rPr>
        <w:t>Класирането на допуснатите до участие оферти се извършват на база</w:t>
      </w:r>
      <w:r w:rsidRPr="009A058D">
        <w:rPr>
          <w:rFonts w:ascii="Times New Roman" w:hAnsi="Times New Roman" w:cs="Times New Roman"/>
          <w:b/>
          <w:sz w:val="24"/>
          <w:szCs w:val="24"/>
        </w:rPr>
        <w:t xml:space="preserve"> „Комплексна оценка” – (КО)= (П</w:t>
      </w:r>
      <w:r w:rsidRPr="009A058D">
        <w:rPr>
          <w:rFonts w:ascii="Times New Roman" w:hAnsi="Times New Roman" w:cs="Times New Roman"/>
          <w:b/>
          <w:sz w:val="24"/>
          <w:szCs w:val="24"/>
          <w:vertAlign w:val="subscript"/>
        </w:rPr>
        <w:t>1</w:t>
      </w:r>
      <w:r w:rsidRPr="009A058D">
        <w:rPr>
          <w:rFonts w:ascii="Times New Roman" w:hAnsi="Times New Roman" w:cs="Times New Roman"/>
          <w:b/>
          <w:sz w:val="24"/>
          <w:szCs w:val="24"/>
        </w:rPr>
        <w:t>)+(П</w:t>
      </w:r>
      <w:r w:rsidRPr="009A058D">
        <w:rPr>
          <w:rFonts w:ascii="Times New Roman" w:hAnsi="Times New Roman" w:cs="Times New Roman"/>
          <w:b/>
          <w:sz w:val="24"/>
          <w:szCs w:val="24"/>
          <w:vertAlign w:val="subscript"/>
        </w:rPr>
        <w:t>2</w:t>
      </w:r>
      <w:r w:rsidRPr="009A058D">
        <w:rPr>
          <w:rFonts w:ascii="Times New Roman" w:hAnsi="Times New Roman" w:cs="Times New Roman"/>
          <w:b/>
          <w:sz w:val="24"/>
          <w:szCs w:val="24"/>
        </w:rPr>
        <w:t>)+(П</w:t>
      </w:r>
      <w:r w:rsidRPr="009A058D">
        <w:rPr>
          <w:rFonts w:ascii="Times New Roman" w:hAnsi="Times New Roman" w:cs="Times New Roman"/>
          <w:b/>
          <w:sz w:val="24"/>
          <w:szCs w:val="24"/>
          <w:vertAlign w:val="subscript"/>
        </w:rPr>
        <w:t>3</w:t>
      </w:r>
      <w:r w:rsidRPr="009A058D">
        <w:rPr>
          <w:rFonts w:ascii="Times New Roman" w:hAnsi="Times New Roman" w:cs="Times New Roman"/>
          <w:b/>
          <w:sz w:val="24"/>
          <w:szCs w:val="24"/>
        </w:rPr>
        <w:t>)</w:t>
      </w:r>
      <w:r>
        <w:rPr>
          <w:rFonts w:ascii="Times New Roman" w:hAnsi="Times New Roman" w:cs="Times New Roman"/>
          <w:b/>
          <w:sz w:val="24"/>
          <w:szCs w:val="24"/>
        </w:rPr>
        <w:t>+(П</w:t>
      </w:r>
      <w:r w:rsidRPr="00F501F3">
        <w:rPr>
          <w:rFonts w:ascii="Times New Roman" w:hAnsi="Times New Roman" w:cs="Times New Roman"/>
          <w:b/>
          <w:sz w:val="24"/>
          <w:szCs w:val="24"/>
          <w:vertAlign w:val="subscript"/>
        </w:rPr>
        <w:t>4</w:t>
      </w:r>
      <w:r>
        <w:rPr>
          <w:rFonts w:ascii="Times New Roman" w:hAnsi="Times New Roman" w:cs="Times New Roman"/>
          <w:b/>
          <w:sz w:val="24"/>
          <w:szCs w:val="24"/>
        </w:rPr>
        <w:t>)</w:t>
      </w:r>
      <w:r w:rsidRPr="009A058D">
        <w:rPr>
          <w:rFonts w:ascii="Times New Roman" w:hAnsi="Times New Roman" w:cs="Times New Roman"/>
          <w:b/>
          <w:sz w:val="24"/>
          <w:szCs w:val="24"/>
        </w:rPr>
        <w:t>.</w:t>
      </w:r>
    </w:p>
    <w:p w:rsidR="00F501F3" w:rsidRPr="009A058D" w:rsidRDefault="00F501F3" w:rsidP="00F501F3">
      <w:pPr>
        <w:spacing w:after="0" w:line="240" w:lineRule="auto"/>
        <w:ind w:firstLine="708"/>
        <w:jc w:val="both"/>
        <w:rPr>
          <w:rFonts w:ascii="Times New Roman" w:hAnsi="Times New Roman" w:cs="Times New Roman"/>
          <w:sz w:val="24"/>
          <w:szCs w:val="24"/>
        </w:rPr>
      </w:pPr>
    </w:p>
    <w:p w:rsidR="00F501F3" w:rsidRPr="009A058D" w:rsidRDefault="00F501F3" w:rsidP="00F501F3">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За нуждите на тази методика всички дробни числа, които могат да се получат при прилагане на съответната формула, се закръглят към вторият знак на десетичната точка.</w:t>
      </w:r>
    </w:p>
    <w:p w:rsidR="00F501F3" w:rsidRPr="009A058D" w:rsidRDefault="00F501F3" w:rsidP="00F501F3">
      <w:pPr>
        <w:spacing w:after="0" w:line="240" w:lineRule="auto"/>
        <w:ind w:firstLine="720"/>
        <w:jc w:val="both"/>
        <w:rPr>
          <w:rFonts w:ascii="Times New Roman" w:hAnsi="Times New Roman" w:cs="Times New Roman"/>
          <w:sz w:val="24"/>
          <w:szCs w:val="24"/>
        </w:rPr>
      </w:pPr>
      <w:r w:rsidRPr="009A058D">
        <w:rPr>
          <w:rFonts w:ascii="Times New Roman" w:hAnsi="Times New Roman" w:cs="Times New Roman"/>
          <w:sz w:val="24"/>
          <w:szCs w:val="24"/>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w:t>
      </w:r>
    </w:p>
    <w:p w:rsidR="004D4955" w:rsidRDefault="00F501F3" w:rsidP="004D4955">
      <w:pPr>
        <w:rPr>
          <w:rFonts w:ascii="Times New Roman" w:hAnsi="Times New Roman" w:cs="Times New Roman"/>
          <w:sz w:val="24"/>
          <w:szCs w:val="24"/>
        </w:rPr>
      </w:pPr>
      <w:r>
        <w:rPr>
          <w:rFonts w:ascii="Times New Roman" w:hAnsi="Times New Roman" w:cs="Times New Roman"/>
          <w:sz w:val="24"/>
          <w:szCs w:val="24"/>
        </w:rPr>
        <w:br w:type="page"/>
      </w:r>
    </w:p>
    <w:p w:rsidR="004D4955" w:rsidRDefault="004D4955" w:rsidP="004D4955">
      <w:pPr>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ПРОЕКТ!!!</w:t>
      </w:r>
    </w:p>
    <w:p w:rsidR="004D4955" w:rsidRPr="004D4955" w:rsidRDefault="004D4955" w:rsidP="004D4955">
      <w:pPr>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ДОГОВОР</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w:t>
      </w:r>
    </w:p>
    <w:p w:rsidR="004D4955" w:rsidRPr="004D4955" w:rsidRDefault="004D4955" w:rsidP="004D4955">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sz w:val="24"/>
          <w:szCs w:val="24"/>
          <w:lang w:eastAsia="bg-BG"/>
        </w:rPr>
        <w:tab/>
        <w:t xml:space="preserve">Днес, ……………….., 2016г., в град Русе, на основание чл. 74, ал. 1,  във връзка с чл. 14, ал. </w:t>
      </w:r>
      <w:r w:rsidRPr="004D4955">
        <w:rPr>
          <w:rFonts w:ascii="Times New Roman" w:eastAsia="Times New Roman" w:hAnsi="Times New Roman" w:cs="Times New Roman"/>
          <w:sz w:val="24"/>
          <w:szCs w:val="24"/>
          <w:lang w:val="en-US" w:eastAsia="bg-BG"/>
        </w:rPr>
        <w:t>3</w:t>
      </w:r>
      <w:r w:rsidRPr="004D4955">
        <w:rPr>
          <w:rFonts w:ascii="Times New Roman" w:eastAsia="Times New Roman" w:hAnsi="Times New Roman" w:cs="Times New Roman"/>
          <w:sz w:val="24"/>
          <w:szCs w:val="24"/>
          <w:lang w:eastAsia="bg-BG"/>
        </w:rPr>
        <w:t>, т. 2 от Закона за обществените поръчки /ЗОП/, във връзка с възлагане на обществена поръчка с предмет:</w:t>
      </w:r>
      <w:r w:rsidRPr="004D4955">
        <w:rPr>
          <w:rFonts w:ascii="Times New Roman" w:eastAsia="Times New Roman" w:hAnsi="Times New Roman" w:cs="Times New Roman"/>
          <w:b/>
          <w:sz w:val="24"/>
          <w:szCs w:val="24"/>
          <w:lang w:eastAsia="bg-BG"/>
        </w:rPr>
        <w:t xml:space="preserve"> </w:t>
      </w:r>
      <w:r w:rsidR="00044187"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044187" w:rsidRPr="00044187">
        <w:rPr>
          <w:rFonts w:ascii="Times New Roman" w:eastAsia="Times New Roman" w:hAnsi="Times New Roman" w:cs="Times New Roman"/>
          <w:b/>
          <w:sz w:val="24"/>
          <w:szCs w:val="24"/>
          <w:lang w:eastAsia="bg-BG"/>
        </w:rPr>
        <w:t>автотенекеджийски</w:t>
      </w:r>
      <w:proofErr w:type="spellEnd"/>
      <w:r w:rsidR="00044187" w:rsidRPr="00044187">
        <w:rPr>
          <w:rFonts w:ascii="Times New Roman" w:eastAsia="Times New Roman" w:hAnsi="Times New Roman" w:cs="Times New Roman"/>
          <w:b/>
          <w:sz w:val="24"/>
          <w:szCs w:val="24"/>
          <w:lang w:val="en-US" w:eastAsia="bg-BG"/>
        </w:rPr>
        <w:t xml:space="preserve"> </w:t>
      </w:r>
      <w:r w:rsidR="00044187"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044187" w:rsidRPr="00044187">
        <w:rPr>
          <w:rFonts w:ascii="Times New Roman" w:eastAsia="Times New Roman" w:hAnsi="Times New Roman" w:cs="Times New Roman"/>
          <w:b/>
          <w:sz w:val="24"/>
          <w:szCs w:val="24"/>
          <w:lang w:val="en-US" w:eastAsia="bg-BG"/>
        </w:rPr>
        <w:t xml:space="preserve"> </w:t>
      </w:r>
      <w:r w:rsidR="00044187"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044187" w:rsidRPr="00044187">
        <w:rPr>
          <w:rFonts w:ascii="Times New Roman" w:eastAsia="Times New Roman" w:hAnsi="Times New Roman" w:cs="Times New Roman"/>
          <w:b/>
          <w:sz w:val="24"/>
          <w:szCs w:val="24"/>
          <w:lang w:val="en-US" w:eastAsia="bg-BG"/>
        </w:rPr>
        <w:t>,</w:t>
      </w:r>
      <w:r w:rsidR="00044187" w:rsidRPr="00044187">
        <w:rPr>
          <w:rFonts w:ascii="Times New Roman" w:eastAsia="Times New Roman" w:hAnsi="Times New Roman" w:cs="Times New Roman"/>
          <w:b/>
          <w:sz w:val="24"/>
          <w:szCs w:val="24"/>
          <w:lang w:eastAsia="bg-BG"/>
        </w:rPr>
        <w:t xml:space="preserve"> които не са възложители по ЗОП“</w:t>
      </w:r>
      <w:r w:rsidRPr="004D4955">
        <w:rPr>
          <w:rFonts w:ascii="Times New Roman" w:eastAsia="Times New Roman" w:hAnsi="Times New Roman" w:cs="Times New Roman"/>
          <w:b/>
          <w:sz w:val="24"/>
          <w:szCs w:val="24"/>
          <w:lang w:val="en-US" w:eastAsia="bg-BG"/>
        </w:rPr>
        <w:t xml:space="preserve">, </w:t>
      </w:r>
      <w:r w:rsidRPr="004D4955">
        <w:rPr>
          <w:rFonts w:ascii="Times New Roman" w:eastAsia="Times New Roman" w:hAnsi="Times New Roman" w:cs="Times New Roman"/>
          <w:sz w:val="24"/>
          <w:szCs w:val="24"/>
          <w:lang w:eastAsia="bg-BG"/>
        </w:rPr>
        <w:t>се сключи настоящият договор между:</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B23D53">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ОБЩИНА РУСЕ,</w:t>
      </w:r>
      <w:r w:rsidRPr="004D4955">
        <w:rPr>
          <w:rFonts w:ascii="Times New Roman" w:eastAsia="Times New Roman" w:hAnsi="Times New Roman" w:cs="Times New Roman"/>
          <w:sz w:val="24"/>
          <w:szCs w:val="24"/>
          <w:lang w:eastAsia="bg-BG"/>
        </w:rPr>
        <w:t xml:space="preserve"> представлявана от</w:t>
      </w:r>
      <w:r w:rsidRPr="004D4955">
        <w:rPr>
          <w:rFonts w:ascii="Times New Roman" w:eastAsia="Times New Roman" w:hAnsi="Times New Roman" w:cs="Times New Roman"/>
          <w:b/>
          <w:sz w:val="24"/>
          <w:szCs w:val="24"/>
          <w:lang w:eastAsia="bg-BG"/>
        </w:rPr>
        <w:t xml:space="preserve">  Кмета ПЛАМЕН ПАСЕВ СТОИЛОВ, </w:t>
      </w:r>
      <w:r w:rsidRPr="004D4955">
        <w:rPr>
          <w:rFonts w:ascii="Times New Roman" w:eastAsia="Times New Roman" w:hAnsi="Times New Roman" w:cs="Times New Roman"/>
          <w:sz w:val="24"/>
          <w:szCs w:val="24"/>
          <w:lang w:eastAsia="bg-BG"/>
        </w:rPr>
        <w:t>с адрес: гр. Русе, пл. „Свобода”, 6, ЕИК по Булстат: 000530632, наричана по-долу ВЪЗЛОЖИТЕЛ,  от една страна,</w:t>
      </w:r>
      <w:r w:rsidRPr="004D4955">
        <w:rPr>
          <w:rFonts w:ascii="Times New Roman" w:eastAsia="Times New Roman" w:hAnsi="Times New Roman" w:cs="Times New Roman"/>
          <w:sz w:val="24"/>
          <w:szCs w:val="24"/>
          <w:lang w:eastAsia="bg-BG"/>
        </w:rPr>
        <w:tab/>
        <w:t xml:space="preserve"> </w:t>
      </w:r>
      <w:r w:rsidRPr="004D4955">
        <w:rPr>
          <w:rFonts w:ascii="Times New Roman" w:eastAsia="Times New Roman" w:hAnsi="Times New Roman" w:cs="Times New Roman"/>
          <w:sz w:val="24"/>
          <w:szCs w:val="24"/>
          <w:lang w:eastAsia="bg-BG"/>
        </w:rPr>
        <w:br/>
      </w:r>
      <w:r w:rsidRPr="004D4955">
        <w:rPr>
          <w:rFonts w:ascii="Times New Roman" w:eastAsia="Times New Roman" w:hAnsi="Times New Roman" w:cs="Times New Roman"/>
          <w:sz w:val="24"/>
          <w:szCs w:val="24"/>
          <w:lang w:eastAsia="bg-BG"/>
        </w:rPr>
        <w:br/>
        <w:t>И</w:t>
      </w:r>
      <w:r w:rsidRPr="004D4955">
        <w:rPr>
          <w:rFonts w:ascii="Times New Roman" w:eastAsia="Times New Roman" w:hAnsi="Times New Roman" w:cs="Times New Roman"/>
          <w:sz w:val="24"/>
          <w:szCs w:val="24"/>
          <w:lang w:eastAsia="bg-BG"/>
        </w:rPr>
        <w:br/>
      </w:r>
    </w:p>
    <w:p w:rsidR="004D4955" w:rsidRPr="004D4955" w:rsidRDefault="004D4955" w:rsidP="00B23D53">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w:t>
      </w:r>
      <w:r w:rsidRPr="004D4955">
        <w:rPr>
          <w:rFonts w:ascii="Times New Roman" w:eastAsia="Times New Roman" w:hAnsi="Times New Roman" w:cs="Times New Roman"/>
          <w:sz w:val="24"/>
          <w:szCs w:val="24"/>
          <w:lang w:eastAsia="bg-BG"/>
        </w:rPr>
        <w:t xml:space="preserve"> с ЕИК: ................................, с адрес на управление: ......................., представлявано от ....................................., управител, наричано по-долу ИЗПЪЛНИТЕЛ, от друга страна</w:t>
      </w:r>
      <w:r w:rsidRPr="004D4955">
        <w:rPr>
          <w:rFonts w:ascii="Times New Roman" w:eastAsia="Times New Roman" w:hAnsi="Times New Roman" w:cs="Times New Roman"/>
          <w:sz w:val="24"/>
          <w:szCs w:val="24"/>
          <w:lang w:val="en-US" w:eastAsia="bg-BG"/>
        </w:rPr>
        <w:t>.</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t>Страните се споразумяха следното:</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І. ПРЕДМЕТ НА ДОГОВОРА</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Чл. 1. (1)</w:t>
      </w:r>
      <w:r w:rsidRPr="004D4955">
        <w:rPr>
          <w:rFonts w:ascii="Times New Roman" w:eastAsia="Times New Roman" w:hAnsi="Times New Roman" w:cs="Times New Roman"/>
          <w:sz w:val="24"/>
          <w:szCs w:val="24"/>
          <w:lang w:eastAsia="bg-BG"/>
        </w:rPr>
        <w:t xml:space="preserve"> ВЪЗЛОЖИТЕЛЯТ възлага, а ИЗПЪЛНИТЕЛЯТ приема да извърши срещу заплащане следната услуга: </w:t>
      </w:r>
      <w:proofErr w:type="spellStart"/>
      <w:r w:rsidRPr="004D4955">
        <w:rPr>
          <w:rFonts w:ascii="Times New Roman" w:eastAsia="Times New Roman" w:hAnsi="Times New Roman" w:cs="Times New Roman"/>
          <w:sz w:val="24"/>
          <w:szCs w:val="24"/>
          <w:lang w:val="en-US" w:eastAsia="bg-BG"/>
        </w:rPr>
        <w:t>Извършване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регулярно</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техническо</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обслужване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автомобилите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смяна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масло</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филтри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диагностика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смяна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ремъци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свещи</w:t>
      </w:r>
      <w:proofErr w:type="spellEnd"/>
      <w:r w:rsidRPr="004D4955">
        <w:rPr>
          <w:rFonts w:ascii="Times New Roman" w:eastAsia="Times New Roman" w:hAnsi="Times New Roman" w:cs="Times New Roman"/>
          <w:sz w:val="24"/>
          <w:szCs w:val="24"/>
          <w:lang w:val="en-US" w:eastAsia="bg-BG"/>
        </w:rPr>
        <w:t xml:space="preserve"> и </w:t>
      </w:r>
      <w:proofErr w:type="spellStart"/>
      <w:r w:rsidRPr="004D4955">
        <w:rPr>
          <w:rFonts w:ascii="Times New Roman" w:eastAsia="Times New Roman" w:hAnsi="Times New Roman" w:cs="Times New Roman"/>
          <w:sz w:val="24"/>
          <w:szCs w:val="24"/>
          <w:lang w:val="en-US" w:eastAsia="bg-BG"/>
        </w:rPr>
        <w:t>др</w:t>
      </w:r>
      <w:proofErr w:type="spellEnd"/>
      <w:r w:rsidRPr="004D4955">
        <w:rPr>
          <w:rFonts w:ascii="Times New Roman" w:eastAsia="Times New Roman" w:hAnsi="Times New Roman" w:cs="Times New Roman"/>
          <w:sz w:val="24"/>
          <w:szCs w:val="24"/>
          <w:lang w:val="en-US" w:eastAsia="bg-BG"/>
        </w:rPr>
        <w:t xml:space="preserve">.) в </w:t>
      </w:r>
      <w:proofErr w:type="spellStart"/>
      <w:r w:rsidRPr="004D4955">
        <w:rPr>
          <w:rFonts w:ascii="Times New Roman" w:eastAsia="Times New Roman" w:hAnsi="Times New Roman" w:cs="Times New Roman"/>
          <w:sz w:val="24"/>
          <w:szCs w:val="24"/>
          <w:lang w:val="en-US" w:eastAsia="bg-BG"/>
        </w:rPr>
        <w:t>зависимост</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от</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пробега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автомобила</w:t>
      </w:r>
      <w:proofErr w:type="spellEnd"/>
      <w:r w:rsidRPr="004D4955">
        <w:rPr>
          <w:rFonts w:ascii="Times New Roman" w:eastAsia="Times New Roman" w:hAnsi="Times New Roman" w:cs="Times New Roman"/>
          <w:sz w:val="24"/>
          <w:szCs w:val="24"/>
          <w:lang w:val="en-US" w:eastAsia="bg-BG"/>
        </w:rPr>
        <w:t xml:space="preserve"> и </w:t>
      </w:r>
      <w:proofErr w:type="spellStart"/>
      <w:r w:rsidRPr="004D4955">
        <w:rPr>
          <w:rFonts w:ascii="Times New Roman" w:eastAsia="Times New Roman" w:hAnsi="Times New Roman" w:cs="Times New Roman"/>
          <w:sz w:val="24"/>
          <w:szCs w:val="24"/>
          <w:lang w:val="en-US" w:eastAsia="bg-BG"/>
        </w:rPr>
        <w:t>техническите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изисквания</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производителя</w:t>
      </w:r>
      <w:proofErr w:type="spellEnd"/>
      <w:r w:rsidRPr="004D4955">
        <w:rPr>
          <w:rFonts w:ascii="Times New Roman" w:eastAsia="Times New Roman" w:hAnsi="Times New Roman" w:cs="Times New Roman"/>
          <w:sz w:val="24"/>
          <w:szCs w:val="24"/>
          <w:lang w:eastAsia="bg-BG"/>
        </w:rPr>
        <w:t>; и</w:t>
      </w:r>
      <w:proofErr w:type="spellStart"/>
      <w:r w:rsidRPr="004D4955">
        <w:rPr>
          <w:rFonts w:ascii="Times New Roman" w:eastAsia="Times New Roman" w:hAnsi="Times New Roman" w:cs="Times New Roman"/>
          <w:sz w:val="24"/>
          <w:szCs w:val="24"/>
          <w:lang w:val="en-US" w:eastAsia="bg-BG"/>
        </w:rPr>
        <w:t>звършване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диагностика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автомобил</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по</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заявка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Възложител</w:t>
      </w:r>
      <w:proofErr w:type="spellEnd"/>
      <w:r w:rsidRPr="004D4955">
        <w:rPr>
          <w:rFonts w:ascii="Times New Roman" w:eastAsia="Times New Roman" w:hAnsi="Times New Roman" w:cs="Times New Roman"/>
          <w:sz w:val="24"/>
          <w:szCs w:val="24"/>
          <w:lang w:eastAsia="bg-BG"/>
        </w:rPr>
        <w:t xml:space="preserve"> на </w:t>
      </w:r>
      <w:proofErr w:type="spellStart"/>
      <w:r w:rsidRPr="004D4955">
        <w:rPr>
          <w:rFonts w:ascii="Times New Roman" w:eastAsia="Times New Roman" w:hAnsi="Times New Roman" w:cs="Times New Roman"/>
          <w:sz w:val="24"/>
          <w:szCs w:val="24"/>
          <w:lang w:val="en-US" w:eastAsia="bg-BG"/>
        </w:rPr>
        <w:t>двигател</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горивна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уредба</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запалителна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уредба</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ел.инсталация</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съединител</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предавателна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кутия</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ходова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част</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кормилно</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управление</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спирачна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уредба</w:t>
      </w:r>
      <w:proofErr w:type="spellEnd"/>
      <w:r w:rsidRPr="004D4955">
        <w:rPr>
          <w:rFonts w:ascii="Times New Roman" w:eastAsia="Times New Roman" w:hAnsi="Times New Roman" w:cs="Times New Roman"/>
          <w:sz w:val="24"/>
          <w:szCs w:val="24"/>
          <w:lang w:eastAsia="bg-BG"/>
        </w:rPr>
        <w:t xml:space="preserve">, </w:t>
      </w:r>
      <w:proofErr w:type="spellStart"/>
      <w:r w:rsidRPr="004D4955">
        <w:rPr>
          <w:rFonts w:ascii="Times New Roman" w:eastAsia="Times New Roman" w:hAnsi="Times New Roman" w:cs="Times New Roman"/>
          <w:sz w:val="24"/>
          <w:szCs w:val="24"/>
          <w:lang w:val="en-US" w:eastAsia="bg-BG"/>
        </w:rPr>
        <w:t>хидравлична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система</w:t>
      </w:r>
      <w:proofErr w:type="spellEnd"/>
      <w:r w:rsidRPr="004D4955">
        <w:rPr>
          <w:rFonts w:ascii="Times New Roman" w:eastAsia="Times New Roman" w:hAnsi="Times New Roman" w:cs="Times New Roman"/>
          <w:sz w:val="24"/>
          <w:szCs w:val="24"/>
          <w:lang w:eastAsia="bg-BG"/>
        </w:rPr>
        <w:t>; р</w:t>
      </w:r>
      <w:proofErr w:type="spellStart"/>
      <w:r w:rsidRPr="004D4955">
        <w:rPr>
          <w:rFonts w:ascii="Times New Roman" w:eastAsia="Times New Roman" w:hAnsi="Times New Roman" w:cs="Times New Roman"/>
          <w:sz w:val="24"/>
          <w:szCs w:val="24"/>
          <w:lang w:val="en-US" w:eastAsia="bg-BG"/>
        </w:rPr>
        <w:t>емонти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аварирали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автомобили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по</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заявка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Възложителя</w:t>
      </w:r>
      <w:proofErr w:type="spellEnd"/>
      <w:r w:rsidRPr="004D4955">
        <w:rPr>
          <w:rFonts w:ascii="Times New Roman" w:eastAsia="Times New Roman" w:hAnsi="Times New Roman" w:cs="Times New Roman"/>
          <w:sz w:val="24"/>
          <w:szCs w:val="24"/>
          <w:lang w:eastAsia="bg-BG"/>
        </w:rPr>
        <w:t>; п</w:t>
      </w:r>
      <w:proofErr w:type="spellStart"/>
      <w:r w:rsidRPr="004D4955">
        <w:rPr>
          <w:rFonts w:ascii="Times New Roman" w:eastAsia="Times New Roman" w:hAnsi="Times New Roman" w:cs="Times New Roman"/>
          <w:sz w:val="24"/>
          <w:szCs w:val="24"/>
          <w:lang w:val="en-US" w:eastAsia="bg-BG"/>
        </w:rPr>
        <w:t>одмяна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части</w:t>
      </w:r>
      <w:proofErr w:type="spellEnd"/>
      <w:r w:rsidRPr="004D4955">
        <w:rPr>
          <w:rFonts w:ascii="Times New Roman" w:eastAsia="Times New Roman" w:hAnsi="Times New Roman" w:cs="Times New Roman"/>
          <w:sz w:val="24"/>
          <w:szCs w:val="24"/>
          <w:lang w:eastAsia="bg-BG"/>
        </w:rPr>
        <w:t>, в</w:t>
      </w:r>
      <w:proofErr w:type="spellStart"/>
      <w:r w:rsidRPr="004D4955">
        <w:rPr>
          <w:rFonts w:ascii="Times New Roman" w:eastAsia="Times New Roman" w:hAnsi="Times New Roman" w:cs="Times New Roman"/>
          <w:sz w:val="24"/>
          <w:szCs w:val="24"/>
          <w:lang w:val="en-US" w:eastAsia="bg-BG"/>
        </w:rPr>
        <w:t>ъзстановяване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деформирани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детайли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тенекеджийски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услуги</w:t>
      </w:r>
      <w:proofErr w:type="spellEnd"/>
      <w:r w:rsidRPr="004D4955">
        <w:rPr>
          <w:rFonts w:ascii="Times New Roman" w:eastAsia="Times New Roman" w:hAnsi="Times New Roman" w:cs="Times New Roman"/>
          <w:sz w:val="24"/>
          <w:szCs w:val="24"/>
          <w:lang w:val="en-US" w:eastAsia="bg-BG"/>
        </w:rPr>
        <w:t>)</w:t>
      </w:r>
      <w:r w:rsidRPr="004D4955">
        <w:rPr>
          <w:rFonts w:ascii="Times New Roman" w:eastAsia="Times New Roman" w:hAnsi="Times New Roman" w:cs="Times New Roman"/>
          <w:sz w:val="24"/>
          <w:szCs w:val="24"/>
          <w:lang w:eastAsia="bg-BG"/>
        </w:rPr>
        <w:t>, б</w:t>
      </w:r>
      <w:proofErr w:type="spellStart"/>
      <w:r w:rsidRPr="004D4955">
        <w:rPr>
          <w:rFonts w:ascii="Times New Roman" w:eastAsia="Times New Roman" w:hAnsi="Times New Roman" w:cs="Times New Roman"/>
          <w:sz w:val="24"/>
          <w:szCs w:val="24"/>
          <w:lang w:val="en-US" w:eastAsia="bg-BG"/>
        </w:rPr>
        <w:t>ояджийски</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услуги</w:t>
      </w:r>
      <w:proofErr w:type="spellEnd"/>
      <w:r w:rsidRPr="004D4955">
        <w:rPr>
          <w:rFonts w:ascii="Times New Roman" w:eastAsia="Times New Roman" w:hAnsi="Times New Roman" w:cs="Times New Roman"/>
          <w:sz w:val="24"/>
          <w:szCs w:val="24"/>
          <w:lang w:eastAsia="bg-BG"/>
        </w:rPr>
        <w:t>; р</w:t>
      </w:r>
      <w:proofErr w:type="spellStart"/>
      <w:r w:rsidRPr="004D4955">
        <w:rPr>
          <w:rFonts w:ascii="Times New Roman" w:eastAsia="Times New Roman" w:hAnsi="Times New Roman" w:cs="Times New Roman"/>
          <w:sz w:val="24"/>
          <w:szCs w:val="24"/>
          <w:lang w:val="en-US" w:eastAsia="bg-BG"/>
        </w:rPr>
        <w:t>егулиране</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ходова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част</w:t>
      </w:r>
      <w:proofErr w:type="spellEnd"/>
      <w:r w:rsidRPr="004D4955">
        <w:rPr>
          <w:rFonts w:ascii="Times New Roman" w:eastAsia="Times New Roman" w:hAnsi="Times New Roman" w:cs="Times New Roman"/>
          <w:sz w:val="24"/>
          <w:szCs w:val="24"/>
          <w:lang w:eastAsia="bg-BG"/>
        </w:rPr>
        <w:t>; п</w:t>
      </w:r>
      <w:proofErr w:type="spellStart"/>
      <w:r w:rsidRPr="004D4955">
        <w:rPr>
          <w:rFonts w:ascii="Times New Roman" w:eastAsia="Times New Roman" w:hAnsi="Times New Roman" w:cs="Times New Roman"/>
          <w:sz w:val="24"/>
          <w:szCs w:val="24"/>
          <w:lang w:val="en-US" w:eastAsia="bg-BG"/>
        </w:rPr>
        <w:t>одмяна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баланс</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ремонт</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на</w:t>
      </w:r>
      <w:proofErr w:type="spellEnd"/>
      <w:r w:rsidRPr="004D4955">
        <w:rPr>
          <w:rFonts w:ascii="Times New Roman" w:eastAsia="Times New Roman" w:hAnsi="Times New Roman" w:cs="Times New Roman"/>
          <w:sz w:val="24"/>
          <w:szCs w:val="24"/>
          <w:lang w:val="en-US" w:eastAsia="bg-BG"/>
        </w:rPr>
        <w:t xml:space="preserve"> </w:t>
      </w:r>
      <w:proofErr w:type="spellStart"/>
      <w:r w:rsidRPr="004D4955">
        <w:rPr>
          <w:rFonts w:ascii="Times New Roman" w:eastAsia="Times New Roman" w:hAnsi="Times New Roman" w:cs="Times New Roman"/>
          <w:sz w:val="24"/>
          <w:szCs w:val="24"/>
          <w:lang w:val="en-US" w:eastAsia="bg-BG"/>
        </w:rPr>
        <w:t>гуми</w:t>
      </w:r>
      <w:proofErr w:type="spellEnd"/>
      <w:r w:rsidRPr="004D4955">
        <w:rPr>
          <w:rFonts w:ascii="Times New Roman" w:eastAsia="Times New Roman" w:hAnsi="Times New Roman" w:cs="Times New Roman"/>
          <w:sz w:val="24"/>
          <w:szCs w:val="24"/>
          <w:lang w:eastAsia="bg-BG"/>
        </w:rPr>
        <w:t xml:space="preserve"> и др. услуги, включени в пълния цикъл на ремонтни дейности.</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(2)</w:t>
      </w:r>
      <w:r w:rsidRPr="004D4955">
        <w:rPr>
          <w:rFonts w:ascii="Times New Roman" w:eastAsia="Times New Roman" w:hAnsi="Times New Roman" w:cs="Times New Roman"/>
          <w:sz w:val="24"/>
          <w:szCs w:val="24"/>
          <w:lang w:eastAsia="bg-BG"/>
        </w:rPr>
        <w:t xml:space="preserve"> Доставката на резервни части, материали и консумативи на МПС, необходими за извършване на техническото обслужване и ремонт се извършва от ИЗПЪЛНИТЕЛЯ и са за сметка на ВЪЗЛОЖИТЕЛЯ.</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(3)</w:t>
      </w:r>
      <w:r w:rsidRPr="004D4955">
        <w:rPr>
          <w:rFonts w:ascii="Times New Roman" w:eastAsia="Times New Roman" w:hAnsi="Times New Roman" w:cs="Times New Roman"/>
          <w:sz w:val="24"/>
          <w:szCs w:val="24"/>
          <w:lang w:eastAsia="bg-BG"/>
        </w:rPr>
        <w:t xml:space="preserve"> Техническото обслужване, смяната на консумативи и авточастите ще се конкретизират за всеки отделен случай и </w:t>
      </w:r>
      <w:r w:rsidR="00AB29F4">
        <w:rPr>
          <w:rFonts w:ascii="Times New Roman" w:eastAsia="Times New Roman" w:hAnsi="Times New Roman" w:cs="Times New Roman"/>
          <w:sz w:val="24"/>
          <w:szCs w:val="24"/>
          <w:lang w:eastAsia="bg-BG"/>
        </w:rPr>
        <w:t xml:space="preserve">ще се извършват след заявление </w:t>
      </w:r>
      <w:r w:rsidR="00AB29F4">
        <w:rPr>
          <w:rFonts w:ascii="Times New Roman" w:eastAsia="Times New Roman" w:hAnsi="Times New Roman" w:cs="Times New Roman"/>
          <w:sz w:val="24"/>
          <w:szCs w:val="24"/>
          <w:lang w:val="en-US" w:eastAsia="bg-BG"/>
        </w:rPr>
        <w:t xml:space="preserve">– </w:t>
      </w:r>
      <w:r w:rsidR="00AB29F4">
        <w:rPr>
          <w:rFonts w:ascii="Times New Roman" w:eastAsia="Times New Roman" w:hAnsi="Times New Roman" w:cs="Times New Roman"/>
          <w:sz w:val="24"/>
          <w:szCs w:val="24"/>
          <w:lang w:eastAsia="bg-BG"/>
        </w:rPr>
        <w:t>писмено</w:t>
      </w:r>
      <w:r w:rsidR="00AB29F4">
        <w:rPr>
          <w:rFonts w:ascii="Times New Roman" w:eastAsia="Times New Roman" w:hAnsi="Times New Roman" w:cs="Times New Roman"/>
          <w:sz w:val="24"/>
          <w:szCs w:val="24"/>
          <w:lang w:val="en-US" w:eastAsia="bg-BG"/>
        </w:rPr>
        <w:t xml:space="preserve"> </w:t>
      </w:r>
      <w:r w:rsidR="00AB29F4">
        <w:rPr>
          <w:rFonts w:ascii="Times New Roman" w:eastAsia="Times New Roman" w:hAnsi="Times New Roman" w:cs="Times New Roman"/>
          <w:sz w:val="24"/>
          <w:szCs w:val="24"/>
          <w:lang w:eastAsia="bg-BG"/>
        </w:rPr>
        <w:t>или по посочения в чл. 13 телефон</w:t>
      </w:r>
      <w:r w:rsidRPr="004D4955">
        <w:rPr>
          <w:rFonts w:ascii="Times New Roman" w:eastAsia="Times New Roman" w:hAnsi="Times New Roman" w:cs="Times New Roman"/>
          <w:sz w:val="24"/>
          <w:szCs w:val="24"/>
          <w:lang w:eastAsia="bg-BG"/>
        </w:rPr>
        <w:t xml:space="preserve"> от ВЪЗЛОЖИТЕЛЯ, в съответствие с неговите нужди и предписанията на завода производител за всеки отделен автомобил. Автомобилът се представя в сервизната база на ИЗПЪЛНИТЕЛЯ. </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val="en-US" w:eastAsia="bg-BG"/>
        </w:rPr>
        <w:tab/>
      </w:r>
      <w:r w:rsidRPr="004D4955">
        <w:rPr>
          <w:rFonts w:ascii="Times New Roman" w:eastAsia="Times New Roman" w:hAnsi="Times New Roman" w:cs="Times New Roman"/>
          <w:b/>
          <w:sz w:val="24"/>
          <w:szCs w:val="24"/>
          <w:lang w:eastAsia="bg-BG"/>
        </w:rPr>
        <w:t xml:space="preserve">(4) </w:t>
      </w:r>
      <w:r w:rsidRPr="004D4955">
        <w:rPr>
          <w:rFonts w:ascii="Times New Roman" w:eastAsia="Times New Roman" w:hAnsi="Times New Roman" w:cs="Times New Roman"/>
          <w:sz w:val="24"/>
          <w:szCs w:val="24"/>
          <w:lang w:eastAsia="bg-BG"/>
        </w:rPr>
        <w:t xml:space="preserve">Изпълнението на договора се основава на офертата на ИЗПЪЛНИТЕЛЯ,  изискванията  на ВЪЗЛОЖИТЕЛЯ, описани в документацията за участие в проведената обществена поръчка и действащите нормативни актове в националното </w:t>
      </w:r>
      <w:r w:rsidRPr="004D4955">
        <w:rPr>
          <w:rFonts w:ascii="Times New Roman" w:eastAsia="Times New Roman" w:hAnsi="Times New Roman" w:cs="Times New Roman"/>
          <w:sz w:val="24"/>
          <w:szCs w:val="24"/>
          <w:lang w:eastAsia="bg-BG"/>
        </w:rPr>
        <w:lastRenderedPageBreak/>
        <w:t xml:space="preserve">законодателство. </w:t>
      </w:r>
    </w:p>
    <w:p w:rsidR="004D4955" w:rsidRPr="004D4955" w:rsidRDefault="004D4955" w:rsidP="004D495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2. </w:t>
      </w:r>
      <w:r w:rsidRPr="004D4955">
        <w:rPr>
          <w:rFonts w:ascii="Times New Roman" w:eastAsia="Times New Roman" w:hAnsi="Times New Roman" w:cs="Times New Roman"/>
          <w:sz w:val="24"/>
          <w:szCs w:val="24"/>
          <w:lang w:eastAsia="bg-BG"/>
        </w:rPr>
        <w:t>Мястото на изпълнение на предмета на договора е сервизната база на ИЗПЪЛНИТЕЛЯ, а именно:</w:t>
      </w:r>
    </w:p>
    <w:p w:rsidR="004D4955" w:rsidRPr="004D4955" w:rsidRDefault="004D4955" w:rsidP="00B23D53">
      <w:pPr>
        <w:widowControl w:val="0"/>
        <w:numPr>
          <w:ilvl w:val="0"/>
          <w:numId w:val="3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t>.............................................................................................................................</w:t>
      </w:r>
    </w:p>
    <w:p w:rsidR="004D4955" w:rsidRPr="004D4955" w:rsidRDefault="004D4955" w:rsidP="004D4955">
      <w:pPr>
        <w:widowControl w:val="0"/>
        <w:autoSpaceDE w:val="0"/>
        <w:autoSpaceDN w:val="0"/>
        <w:adjustRightInd w:val="0"/>
        <w:spacing w:after="0" w:line="240" w:lineRule="auto"/>
        <w:rPr>
          <w:rFonts w:ascii="Times New Roman" w:eastAsia="Times New Roman" w:hAnsi="Times New Roman" w:cs="Times New Roman"/>
          <w:b/>
          <w:sz w:val="24"/>
          <w:szCs w:val="24"/>
          <w:lang w:val="en-US" w:eastAsia="bg-BG"/>
        </w:rPr>
      </w:pP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ІІ. ЦЕНИ И УСЛОВИЯ НА ПЛАЩАНЕ</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 xml:space="preserve">Чл. 3. (1) </w:t>
      </w:r>
      <w:r w:rsidRPr="004D4955">
        <w:rPr>
          <w:rFonts w:ascii="Times New Roman" w:eastAsia="Times New Roman" w:hAnsi="Times New Roman" w:cs="Times New Roman"/>
          <w:sz w:val="24"/>
          <w:szCs w:val="24"/>
          <w:lang w:eastAsia="bg-BG"/>
        </w:rPr>
        <w:t xml:space="preserve">ВЪЗЛОЖИТЕЛЯТ се задължава да заплаща на </w:t>
      </w:r>
      <w:r w:rsidRPr="004D4955">
        <w:rPr>
          <w:rFonts w:ascii="Times New Roman" w:eastAsia="Times New Roman" w:hAnsi="Times New Roman" w:cs="Times New Roman"/>
          <w:b/>
          <w:sz w:val="24"/>
          <w:szCs w:val="24"/>
          <w:lang w:eastAsia="bg-BG"/>
        </w:rPr>
        <w:t xml:space="preserve"> </w:t>
      </w:r>
      <w:r w:rsidRPr="004D4955">
        <w:rPr>
          <w:rFonts w:ascii="Times New Roman" w:eastAsia="Times New Roman" w:hAnsi="Times New Roman" w:cs="Times New Roman"/>
          <w:sz w:val="24"/>
          <w:szCs w:val="24"/>
          <w:lang w:eastAsia="bg-BG"/>
        </w:rPr>
        <w:t>ИЗПЪЛНИТЕЛЯ извършените услуги при следните ценови условия:</w:t>
      </w:r>
    </w:p>
    <w:p w:rsidR="004D4955" w:rsidRPr="004D4955" w:rsidRDefault="004D4955" w:rsidP="00B23D5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Цена на труд за ремонти (в лв./човекочас) - ............... лева без ДДС;</w:t>
      </w:r>
    </w:p>
    <w:p w:rsidR="004D4955" w:rsidRPr="004D4955" w:rsidRDefault="004D4955" w:rsidP="00B23D5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Цена на труд за диагностика (в лв./човекочас) - ............... лева без ДДС;</w:t>
      </w:r>
    </w:p>
    <w:p w:rsidR="004D4955" w:rsidRPr="004D4955" w:rsidRDefault="004D4955" w:rsidP="004D495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(2) </w:t>
      </w:r>
      <w:r w:rsidR="00F338A4" w:rsidRPr="00F338A4">
        <w:rPr>
          <w:rFonts w:ascii="Times New Roman" w:eastAsia="Times New Roman" w:hAnsi="Times New Roman" w:cs="Times New Roman"/>
          <w:sz w:val="24"/>
          <w:szCs w:val="24"/>
          <w:lang w:eastAsia="bg-BG"/>
        </w:rPr>
        <w:t>К</w:t>
      </w:r>
      <w:r w:rsidR="006351FC" w:rsidRPr="006351FC">
        <w:rPr>
          <w:rFonts w:ascii="Times New Roman" w:eastAsia="Times New Roman" w:hAnsi="Times New Roman" w:cs="Times New Roman"/>
          <w:sz w:val="24"/>
          <w:szCs w:val="24"/>
          <w:lang w:eastAsia="bg-BG"/>
        </w:rPr>
        <w:t>ато плащанията не могат да надвишават определения бюджетен кредит за съответната календарна година</w:t>
      </w:r>
      <w:r w:rsidR="006351FC">
        <w:rPr>
          <w:rFonts w:ascii="Times New Roman" w:eastAsia="Times New Roman" w:hAnsi="Times New Roman" w:cs="Times New Roman"/>
          <w:sz w:val="24"/>
          <w:szCs w:val="24"/>
          <w:lang w:eastAsia="bg-BG"/>
        </w:rPr>
        <w:t>.</w:t>
      </w:r>
    </w:p>
    <w:p w:rsidR="004D4955" w:rsidRPr="004D4955" w:rsidRDefault="004D4955" w:rsidP="004D495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(3) </w:t>
      </w:r>
      <w:r w:rsidRPr="004D4955">
        <w:rPr>
          <w:rFonts w:ascii="Times New Roman" w:eastAsia="Times New Roman" w:hAnsi="Times New Roman" w:cs="Times New Roman"/>
          <w:sz w:val="24"/>
          <w:szCs w:val="24"/>
          <w:lang w:eastAsia="bg-BG"/>
        </w:rPr>
        <w:t xml:space="preserve">За база на използваните </w:t>
      </w:r>
      <w:proofErr w:type="spellStart"/>
      <w:r w:rsidRPr="004D4955">
        <w:rPr>
          <w:rFonts w:ascii="Times New Roman" w:eastAsia="Times New Roman" w:hAnsi="Times New Roman" w:cs="Times New Roman"/>
          <w:sz w:val="24"/>
          <w:szCs w:val="24"/>
          <w:lang w:eastAsia="bg-BG"/>
        </w:rPr>
        <w:t>нормочасове</w:t>
      </w:r>
      <w:proofErr w:type="spellEnd"/>
      <w:r w:rsidRPr="004D4955">
        <w:rPr>
          <w:rFonts w:ascii="Times New Roman" w:eastAsia="Times New Roman" w:hAnsi="Times New Roman" w:cs="Times New Roman"/>
          <w:sz w:val="24"/>
          <w:szCs w:val="24"/>
          <w:lang w:eastAsia="bg-BG"/>
        </w:rPr>
        <w:t xml:space="preserve"> за отделните видове дейности ще се използват следните източници:</w:t>
      </w:r>
    </w:p>
    <w:p w:rsidR="004D4955" w:rsidRPr="004D4955" w:rsidRDefault="004D4955" w:rsidP="004D495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 xml:space="preserve">- Наредба № 24 за задължителното застраховане по чл. 249, т.1 и 2 от Кодекса за застраховането и за методиката за уреждане на претенции за обезщетение навреди, причинени на моторни превозни средства; </w:t>
      </w:r>
    </w:p>
    <w:p w:rsidR="004D4955" w:rsidRPr="004D4955" w:rsidRDefault="004D4955" w:rsidP="004D495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 xml:space="preserve">- Като документи на производител освен фирмения софтуер/документи се приема и специализиран софтуер / документи с данни за </w:t>
      </w:r>
      <w:proofErr w:type="spellStart"/>
      <w:r w:rsidRPr="004D4955">
        <w:rPr>
          <w:rFonts w:ascii="Times New Roman" w:eastAsia="Times New Roman" w:hAnsi="Times New Roman" w:cs="Times New Roman"/>
          <w:sz w:val="24"/>
          <w:szCs w:val="24"/>
          <w:lang w:eastAsia="bg-BG"/>
        </w:rPr>
        <w:t>нормовремена</w:t>
      </w:r>
      <w:proofErr w:type="spellEnd"/>
      <w:r w:rsidRPr="004D4955">
        <w:rPr>
          <w:rFonts w:ascii="Times New Roman" w:eastAsia="Times New Roman" w:hAnsi="Times New Roman" w:cs="Times New Roman"/>
          <w:sz w:val="24"/>
          <w:szCs w:val="24"/>
          <w:lang w:eastAsia="bg-BG"/>
        </w:rPr>
        <w:t xml:space="preserve"> за ремонт и техническо обслужване - AUTODATA, BOSCH ESI[</w:t>
      </w:r>
      <w:proofErr w:type="spellStart"/>
      <w:r w:rsidRPr="004D4955">
        <w:rPr>
          <w:rFonts w:ascii="Times New Roman" w:eastAsia="Times New Roman" w:hAnsi="Times New Roman" w:cs="Times New Roman"/>
          <w:sz w:val="24"/>
          <w:szCs w:val="24"/>
          <w:lang w:eastAsia="bg-BG"/>
        </w:rPr>
        <w:t>tronic</w:t>
      </w:r>
      <w:proofErr w:type="spellEnd"/>
      <w:r w:rsidRPr="004D4955">
        <w:rPr>
          <w:rFonts w:ascii="Times New Roman" w:eastAsia="Times New Roman" w:hAnsi="Times New Roman" w:cs="Times New Roman"/>
          <w:sz w:val="24"/>
          <w:szCs w:val="24"/>
          <w:lang w:eastAsia="bg-BG"/>
        </w:rPr>
        <w:t>] и др.</w:t>
      </w:r>
    </w:p>
    <w:p w:rsidR="004D4955" w:rsidRPr="004D4955" w:rsidRDefault="004D4955" w:rsidP="004D495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 xml:space="preserve">(4) </w:t>
      </w:r>
      <w:r w:rsidRPr="004D4955">
        <w:rPr>
          <w:rFonts w:ascii="Times New Roman" w:eastAsia="Times New Roman" w:hAnsi="Times New Roman" w:cs="Times New Roman"/>
          <w:sz w:val="24"/>
          <w:szCs w:val="24"/>
          <w:lang w:eastAsia="bg-BG"/>
        </w:rPr>
        <w:t>Отстъпка от цената на резервните части е .............. % от определената цена на дребно на оригиналните и неупотребявани  резервни части без вкл. ДДС. Отстъпката е постоянна и валидна за срока на действие на договора.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Чл. 4</w:t>
      </w:r>
      <w:r w:rsidRPr="004D4955">
        <w:rPr>
          <w:rFonts w:ascii="Times New Roman" w:eastAsia="Times New Roman" w:hAnsi="Times New Roman" w:cs="Times New Roman"/>
          <w:sz w:val="24"/>
          <w:szCs w:val="24"/>
          <w:lang w:eastAsia="bg-BG"/>
        </w:rPr>
        <w:t xml:space="preserve"> Плащането на дължимото на ИЗПЪЛНИТЕЛЯ възнаграждение ще се извършва по банков път в рамките на 30 /тридесет/ работни дни, считано от датата на издаване на фактурата за ремонта на съответния заявител -  ВЪЗЛОЖИТЕЛЯ или негов второстепенен разпоредител, който не е самостоятелно юридическо лице и е ползвател на автомобила  от приложения списък. Фактурата да съдържа информация за броя, вида и единичната цена на вложените резервни части и цената на труда и подписването на </w:t>
      </w:r>
      <w:proofErr w:type="spellStart"/>
      <w:r w:rsidRPr="004D4955">
        <w:rPr>
          <w:rFonts w:ascii="Times New Roman" w:eastAsia="Times New Roman" w:hAnsi="Times New Roman" w:cs="Times New Roman"/>
          <w:sz w:val="24"/>
          <w:szCs w:val="24"/>
          <w:lang w:eastAsia="bg-BG"/>
        </w:rPr>
        <w:t>приемо-предавателен</w:t>
      </w:r>
      <w:proofErr w:type="spellEnd"/>
      <w:r w:rsidRPr="004D4955">
        <w:rPr>
          <w:rFonts w:ascii="Times New Roman" w:eastAsia="Times New Roman" w:hAnsi="Times New Roman" w:cs="Times New Roman"/>
          <w:sz w:val="24"/>
          <w:szCs w:val="24"/>
          <w:lang w:eastAsia="bg-BG"/>
        </w:rPr>
        <w:t xml:space="preserve"> протокол.</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4D4955">
        <w:rPr>
          <w:rFonts w:ascii="Times New Roman" w:eastAsia="Times New Roman" w:hAnsi="Times New Roman" w:cs="Times New Roman"/>
          <w:b/>
          <w:sz w:val="24"/>
          <w:szCs w:val="24"/>
          <w:lang w:eastAsia="bg-BG"/>
        </w:rPr>
        <w:t xml:space="preserve">Чл. 5. </w:t>
      </w:r>
      <w:r w:rsidRPr="004D4955">
        <w:rPr>
          <w:rFonts w:ascii="Times New Roman" w:eastAsia="Times New Roman" w:hAnsi="Times New Roman" w:cs="Times New Roman"/>
          <w:bCs/>
          <w:sz w:val="24"/>
          <w:szCs w:val="24"/>
          <w:lang w:eastAsia="bg-BG"/>
        </w:rPr>
        <w:t>Банковата сметка на Изпълнителя е:</w:t>
      </w:r>
    </w:p>
    <w:p w:rsidR="004D4955" w:rsidRPr="004D4955" w:rsidRDefault="004D4955" w:rsidP="004D4955">
      <w:pPr>
        <w:widowControl w:val="0"/>
        <w:tabs>
          <w:tab w:val="left" w:pos="709"/>
          <w:tab w:val="left" w:pos="1418"/>
          <w:tab w:val="left" w:pos="2127"/>
          <w:tab w:val="left" w:pos="2836"/>
          <w:tab w:val="left" w:pos="3545"/>
          <w:tab w:val="left" w:pos="4254"/>
          <w:tab w:val="left" w:pos="537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4D4955">
        <w:rPr>
          <w:rFonts w:ascii="Times New Roman" w:eastAsia="Times New Roman" w:hAnsi="Times New Roman" w:cs="Times New Roman"/>
          <w:bCs/>
          <w:sz w:val="24"/>
          <w:szCs w:val="24"/>
          <w:lang w:eastAsia="bg-BG"/>
        </w:rPr>
        <w:tab/>
        <w:t>IBAN : .....................................……..;  Банка : .............................………………..;</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4D4955">
        <w:rPr>
          <w:rFonts w:ascii="Times New Roman" w:eastAsia="Times New Roman" w:hAnsi="Times New Roman" w:cs="Times New Roman"/>
          <w:bCs/>
          <w:sz w:val="24"/>
          <w:szCs w:val="24"/>
          <w:lang w:eastAsia="bg-BG"/>
        </w:rPr>
        <w:tab/>
        <w:t>BIC код : ..................…………...; Град /клон /офис</w:t>
      </w:r>
      <w:r w:rsidRPr="004D4955">
        <w:rPr>
          <w:rFonts w:ascii="Times New Roman" w:eastAsia="Times New Roman" w:hAnsi="Times New Roman" w:cs="Times New Roman"/>
          <w:bCs/>
          <w:sz w:val="24"/>
          <w:szCs w:val="24"/>
          <w:lang w:val="en-US" w:eastAsia="bg-BG"/>
        </w:rPr>
        <w:t xml:space="preserve">: </w:t>
      </w:r>
      <w:r w:rsidRPr="004D4955">
        <w:rPr>
          <w:rFonts w:ascii="Times New Roman" w:eastAsia="Times New Roman" w:hAnsi="Times New Roman" w:cs="Times New Roman"/>
          <w:bCs/>
          <w:sz w:val="24"/>
          <w:szCs w:val="24"/>
          <w:lang w:eastAsia="bg-BG"/>
        </w:rPr>
        <w:t>.............................................</w:t>
      </w:r>
    </w:p>
    <w:p w:rsidR="004D4955" w:rsidRPr="004D4955" w:rsidRDefault="004D4955" w:rsidP="004D4955">
      <w:pPr>
        <w:widowControl w:val="0"/>
        <w:tabs>
          <w:tab w:val="left" w:pos="709"/>
          <w:tab w:val="left" w:pos="1418"/>
          <w:tab w:val="left" w:pos="2127"/>
          <w:tab w:val="left" w:pos="2836"/>
          <w:tab w:val="left" w:pos="3545"/>
          <w:tab w:val="left" w:pos="4254"/>
          <w:tab w:val="left" w:pos="537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ІІІ. СРОК НА ДОГОВОРА</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 xml:space="preserve">Чл. 6. </w:t>
      </w:r>
      <w:r w:rsidRPr="004D4955">
        <w:rPr>
          <w:rFonts w:ascii="Times New Roman" w:eastAsia="Times New Roman" w:hAnsi="Times New Roman" w:cs="Times New Roman"/>
          <w:sz w:val="24"/>
          <w:szCs w:val="24"/>
          <w:lang w:eastAsia="bg-BG"/>
        </w:rPr>
        <w:t>Договорът влиза  в сила от датата на подписването му от страните.</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7. </w:t>
      </w:r>
      <w:r w:rsidRPr="004D4955">
        <w:rPr>
          <w:rFonts w:ascii="Times New Roman" w:eastAsia="Times New Roman" w:hAnsi="Times New Roman" w:cs="Times New Roman"/>
          <w:sz w:val="24"/>
          <w:szCs w:val="24"/>
          <w:lang w:eastAsia="bg-BG"/>
        </w:rPr>
        <w:t>ИЗПЪЛНИТЕЛЯТ се задължава да изпълнява договорената в чл. 1 от настоящия договор услуга за 24 (двадесет и четири) месеца, считано от датата на подписването на договора.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Чл. 8.</w:t>
      </w:r>
      <w:r w:rsidRPr="004D4955">
        <w:rPr>
          <w:rFonts w:ascii="Times New Roman" w:eastAsia="Times New Roman" w:hAnsi="Times New Roman" w:cs="Times New Roman"/>
          <w:sz w:val="24"/>
          <w:szCs w:val="24"/>
          <w:lang w:eastAsia="bg-BG"/>
        </w:rPr>
        <w:t xml:space="preserve"> Сроковете за извършване на заявените услуги са както следва:</w:t>
      </w:r>
    </w:p>
    <w:p w:rsidR="004D4955" w:rsidRPr="002551FA" w:rsidRDefault="004D4955" w:rsidP="002551FA">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551FA">
        <w:rPr>
          <w:rFonts w:ascii="Times New Roman" w:eastAsia="Times New Roman" w:hAnsi="Times New Roman" w:cs="Times New Roman"/>
          <w:sz w:val="24"/>
          <w:szCs w:val="24"/>
          <w:lang w:eastAsia="bg-BG"/>
        </w:rPr>
        <w:t>Срок за приемане на автомобила - срокът започва да тече от часа на подаване на заявка към Изпълнителя</w:t>
      </w:r>
      <w:r w:rsidR="00A427FF">
        <w:rPr>
          <w:rFonts w:ascii="Times New Roman" w:eastAsia="Times New Roman" w:hAnsi="Times New Roman" w:cs="Times New Roman"/>
          <w:sz w:val="24"/>
          <w:szCs w:val="24"/>
          <w:lang w:eastAsia="bg-BG"/>
        </w:rPr>
        <w:t xml:space="preserve"> – писмена или по телефон</w:t>
      </w:r>
      <w:r w:rsidRPr="002551FA">
        <w:rPr>
          <w:rFonts w:ascii="Times New Roman" w:eastAsia="Times New Roman" w:hAnsi="Times New Roman" w:cs="Times New Roman"/>
          <w:sz w:val="24"/>
          <w:szCs w:val="24"/>
          <w:lang w:eastAsia="bg-BG"/>
        </w:rPr>
        <w:t xml:space="preserve"> и приключва в часа вписан в </w:t>
      </w:r>
      <w:proofErr w:type="spellStart"/>
      <w:r w:rsidRPr="002551FA">
        <w:rPr>
          <w:rFonts w:ascii="Times New Roman" w:eastAsia="Times New Roman" w:hAnsi="Times New Roman" w:cs="Times New Roman"/>
          <w:sz w:val="24"/>
          <w:szCs w:val="24"/>
          <w:lang w:eastAsia="bg-BG"/>
        </w:rPr>
        <w:t>приемо-предавателния</w:t>
      </w:r>
      <w:proofErr w:type="spellEnd"/>
      <w:r w:rsidRPr="002551FA">
        <w:rPr>
          <w:rFonts w:ascii="Times New Roman" w:eastAsia="Times New Roman" w:hAnsi="Times New Roman" w:cs="Times New Roman"/>
          <w:sz w:val="24"/>
          <w:szCs w:val="24"/>
          <w:lang w:eastAsia="bg-BG"/>
        </w:rPr>
        <w:t xml:space="preserve"> протокол, с който Възложителят предава автомобила на сервиза – 12 часа.</w:t>
      </w:r>
    </w:p>
    <w:p w:rsidR="004D4955" w:rsidRPr="004D4955" w:rsidRDefault="004D4955" w:rsidP="00B23D53">
      <w:pPr>
        <w:widowControl w:val="0"/>
        <w:numPr>
          <w:ilvl w:val="0"/>
          <w:numId w:val="37"/>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 xml:space="preserve"> Срок за ремонт или техническо обслужване – срокът започва да тече от часа, в който Възложителят е дал съгласието си за извършване на ремонта ,и приключва в часа вписан в </w:t>
      </w:r>
      <w:proofErr w:type="spellStart"/>
      <w:r w:rsidRPr="004D4955">
        <w:rPr>
          <w:rFonts w:ascii="Times New Roman" w:eastAsia="Times New Roman" w:hAnsi="Times New Roman" w:cs="Times New Roman"/>
          <w:sz w:val="24"/>
          <w:szCs w:val="24"/>
          <w:lang w:eastAsia="bg-BG"/>
        </w:rPr>
        <w:t>приемо-предавателния</w:t>
      </w:r>
      <w:proofErr w:type="spellEnd"/>
      <w:r w:rsidRPr="004D4955">
        <w:rPr>
          <w:rFonts w:ascii="Times New Roman" w:eastAsia="Times New Roman" w:hAnsi="Times New Roman" w:cs="Times New Roman"/>
          <w:sz w:val="24"/>
          <w:szCs w:val="24"/>
          <w:lang w:eastAsia="bg-BG"/>
        </w:rPr>
        <w:t xml:space="preserve"> протокол, с който Изпълнителят предава </w:t>
      </w:r>
      <w:proofErr w:type="spellStart"/>
      <w:r w:rsidRPr="004D4955">
        <w:rPr>
          <w:rFonts w:ascii="Times New Roman" w:eastAsia="Times New Roman" w:hAnsi="Times New Roman" w:cs="Times New Roman"/>
          <w:sz w:val="24"/>
          <w:szCs w:val="24"/>
          <w:lang w:eastAsia="bg-BG"/>
        </w:rPr>
        <w:t>отремонтирания</w:t>
      </w:r>
      <w:proofErr w:type="spellEnd"/>
      <w:r w:rsidRPr="004D4955">
        <w:rPr>
          <w:rFonts w:ascii="Times New Roman" w:eastAsia="Times New Roman" w:hAnsi="Times New Roman" w:cs="Times New Roman"/>
          <w:sz w:val="24"/>
          <w:szCs w:val="24"/>
          <w:lang w:eastAsia="bg-BG"/>
        </w:rPr>
        <w:t xml:space="preserve"> автомобил на Възложителя както следва:</w:t>
      </w:r>
    </w:p>
    <w:p w:rsidR="00A427FF" w:rsidRDefault="004D4955" w:rsidP="002551F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27FF">
        <w:rPr>
          <w:rFonts w:ascii="Times New Roman" w:eastAsia="Times New Roman" w:hAnsi="Times New Roman" w:cs="Times New Roman"/>
          <w:sz w:val="24"/>
          <w:szCs w:val="24"/>
          <w:lang w:eastAsia="bg-BG"/>
        </w:rPr>
        <w:lastRenderedPageBreak/>
        <w:t>Срок за техническо обслужване – 4 часа</w:t>
      </w:r>
      <w:r w:rsidR="00A427FF">
        <w:rPr>
          <w:rFonts w:ascii="Times New Roman" w:eastAsia="Times New Roman" w:hAnsi="Times New Roman" w:cs="Times New Roman"/>
          <w:sz w:val="24"/>
          <w:szCs w:val="24"/>
          <w:lang w:eastAsia="bg-BG"/>
        </w:rPr>
        <w:t>;</w:t>
      </w:r>
    </w:p>
    <w:p w:rsidR="00A427FF" w:rsidRDefault="004D4955" w:rsidP="002551F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27FF">
        <w:rPr>
          <w:rFonts w:ascii="Times New Roman" w:eastAsia="Times New Roman" w:hAnsi="Times New Roman" w:cs="Times New Roman"/>
          <w:sz w:val="24"/>
          <w:szCs w:val="24"/>
          <w:lang w:eastAsia="bg-BG"/>
        </w:rPr>
        <w:t>Срок за извършване на лек ремонт - (окачване, лагери) до 24 часа</w:t>
      </w:r>
      <w:r w:rsidR="00A427FF">
        <w:rPr>
          <w:rFonts w:ascii="Times New Roman" w:eastAsia="Times New Roman" w:hAnsi="Times New Roman" w:cs="Times New Roman"/>
          <w:sz w:val="24"/>
          <w:szCs w:val="24"/>
          <w:lang w:eastAsia="bg-BG"/>
        </w:rPr>
        <w:t>;</w:t>
      </w:r>
      <w:r w:rsidRPr="00A427FF">
        <w:rPr>
          <w:rFonts w:ascii="Times New Roman" w:eastAsia="Times New Roman" w:hAnsi="Times New Roman" w:cs="Times New Roman"/>
          <w:sz w:val="24"/>
          <w:szCs w:val="24"/>
          <w:lang w:eastAsia="bg-BG"/>
        </w:rPr>
        <w:t xml:space="preserve"> </w:t>
      </w:r>
    </w:p>
    <w:p w:rsidR="00A427FF" w:rsidRDefault="004D4955" w:rsidP="002551F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27FF">
        <w:rPr>
          <w:rFonts w:ascii="Times New Roman" w:eastAsia="Times New Roman" w:hAnsi="Times New Roman" w:cs="Times New Roman"/>
          <w:sz w:val="24"/>
          <w:szCs w:val="24"/>
          <w:lang w:eastAsia="bg-BG"/>
        </w:rPr>
        <w:t>Срок за извършване на среден ремонт включващ демонтаж - монтаж на мостове, демонтаж - монтаж на ДВГ , демонтаж - монтаж н</w:t>
      </w:r>
      <w:r w:rsidR="00A427FF">
        <w:rPr>
          <w:rFonts w:ascii="Times New Roman" w:eastAsia="Times New Roman" w:hAnsi="Times New Roman" w:cs="Times New Roman"/>
          <w:sz w:val="24"/>
          <w:szCs w:val="24"/>
          <w:lang w:eastAsia="bg-BG"/>
        </w:rPr>
        <w:t>а скоростна кутия до 5 раб. дни;</w:t>
      </w:r>
    </w:p>
    <w:p w:rsidR="004D4955" w:rsidRPr="00A427FF" w:rsidRDefault="004D4955" w:rsidP="002551FA">
      <w:pPr>
        <w:pStyle w:val="a5"/>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27FF">
        <w:rPr>
          <w:rFonts w:ascii="Times New Roman" w:eastAsia="Times New Roman" w:hAnsi="Times New Roman" w:cs="Times New Roman"/>
          <w:sz w:val="24"/>
          <w:szCs w:val="24"/>
          <w:lang w:eastAsia="bg-BG"/>
        </w:rPr>
        <w:t xml:space="preserve">Срок за извършване на тежки ремонти – разглобяване ДВГ, скоростна кутия и </w:t>
      </w:r>
      <w:proofErr w:type="spellStart"/>
      <w:r w:rsidRPr="00A427FF">
        <w:rPr>
          <w:rFonts w:ascii="Times New Roman" w:eastAsia="Times New Roman" w:hAnsi="Times New Roman" w:cs="Times New Roman"/>
          <w:sz w:val="24"/>
          <w:szCs w:val="24"/>
          <w:lang w:eastAsia="bg-BG"/>
        </w:rPr>
        <w:t>автотенекеджийство</w:t>
      </w:r>
      <w:proofErr w:type="spellEnd"/>
      <w:r w:rsidRPr="00A427FF">
        <w:rPr>
          <w:rFonts w:ascii="Times New Roman" w:eastAsia="Times New Roman" w:hAnsi="Times New Roman" w:cs="Times New Roman"/>
          <w:sz w:val="24"/>
          <w:szCs w:val="24"/>
          <w:lang w:eastAsia="bg-BG"/>
        </w:rPr>
        <w:t xml:space="preserve"> до 15 работни дни.</w:t>
      </w:r>
    </w:p>
    <w:p w:rsidR="004D4955" w:rsidRPr="002551FA" w:rsidRDefault="004D4955" w:rsidP="002551FA">
      <w:pPr>
        <w:pStyle w:val="a5"/>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551FA">
        <w:rPr>
          <w:rFonts w:ascii="Times New Roman" w:eastAsia="Times New Roman" w:hAnsi="Times New Roman" w:cs="Times New Roman"/>
          <w:sz w:val="24"/>
          <w:szCs w:val="24"/>
          <w:lang w:eastAsia="bg-BG"/>
        </w:rPr>
        <w:t>Времето за доставка на резервни части не е част от посочените срокове.</w:t>
      </w:r>
    </w:p>
    <w:p w:rsidR="004D4955" w:rsidRPr="004D4955" w:rsidRDefault="004D4955" w:rsidP="002551FA">
      <w:pPr>
        <w:widowControl w:val="0"/>
        <w:numPr>
          <w:ilvl w:val="0"/>
          <w:numId w:val="37"/>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 xml:space="preserve"> При спешни случаи ВЪЗЛОЖИТЕЛЯТ може да изиска от ИЗПЪЛНИТЕЛЯ да извърши ремонт на превозно средство в рамките на 24 часа.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ІV. ПРАВА И ЗАДЪЛЖЕНИЯ НА ИЗПЪЛНИТЕЛЯ</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4D4955" w:rsidRDefault="004D4955" w:rsidP="004D4955">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 xml:space="preserve">Чл. 9. </w:t>
      </w:r>
      <w:r w:rsidRPr="004D4955">
        <w:rPr>
          <w:rFonts w:ascii="Times New Roman" w:eastAsia="Times New Roman" w:hAnsi="Times New Roman" w:cs="Times New Roman"/>
          <w:sz w:val="24"/>
          <w:szCs w:val="24"/>
          <w:lang w:eastAsia="bg-BG"/>
        </w:rPr>
        <w:t xml:space="preserve">ИЗПЪЛНИТЕЛЯТ се задължава да извършва квалифицирано, качествено и съгласно изискванията, установени от производителя ремонтните работи, след заявяване от страна на определено от ВЪЗЛОЖИТЕЛЯ </w:t>
      </w:r>
      <w:r w:rsidR="003710F0">
        <w:rPr>
          <w:rFonts w:ascii="Times New Roman" w:eastAsia="Times New Roman" w:hAnsi="Times New Roman" w:cs="Times New Roman"/>
          <w:sz w:val="24"/>
          <w:szCs w:val="24"/>
          <w:lang w:eastAsia="bg-BG"/>
        </w:rPr>
        <w:t>лице при условията и в сроковете по</w:t>
      </w:r>
      <w:r w:rsidR="004003F6">
        <w:rPr>
          <w:rFonts w:ascii="Times New Roman" w:eastAsia="Times New Roman" w:hAnsi="Times New Roman" w:cs="Times New Roman"/>
          <w:sz w:val="24"/>
          <w:szCs w:val="24"/>
          <w:lang w:eastAsia="bg-BG"/>
        </w:rPr>
        <w:t xml:space="preserve"> чл. 8.</w:t>
      </w:r>
    </w:p>
    <w:p w:rsidR="004D4955" w:rsidRPr="004D4955" w:rsidRDefault="004D4955" w:rsidP="004D4955">
      <w:pPr>
        <w:widowControl w:val="0"/>
        <w:tabs>
          <w:tab w:val="left" w:pos="900"/>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10. </w:t>
      </w:r>
      <w:r w:rsidRPr="004D4955">
        <w:rPr>
          <w:rFonts w:ascii="Times New Roman" w:eastAsia="Times New Roman" w:hAnsi="Times New Roman" w:cs="Times New Roman"/>
          <w:sz w:val="24"/>
          <w:szCs w:val="24"/>
          <w:lang w:eastAsia="bg-BG"/>
        </w:rPr>
        <w:t>При необходимост от доставка на резервни части от чужбина за извършване на ремонт, срокът по предходната алинея се удължава със срока за доставката им, но не повече от 10 дни. Външнотърговската доставка се доказва от  ИЗПЪЛНИТЕЛЯ с представяне на заявка за доставка и фактура.</w:t>
      </w:r>
    </w:p>
    <w:p w:rsidR="004D4955" w:rsidRPr="004D4955" w:rsidRDefault="004D4955" w:rsidP="004D4955">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11. </w:t>
      </w:r>
      <w:r w:rsidRPr="004D4955">
        <w:rPr>
          <w:rFonts w:ascii="Times New Roman" w:eastAsia="Times New Roman" w:hAnsi="Times New Roman" w:cs="Times New Roman"/>
          <w:sz w:val="24"/>
          <w:szCs w:val="24"/>
          <w:lang w:eastAsia="bg-BG"/>
        </w:rPr>
        <w:t>ИЗПЪЛНИТЕЛЯТ влага резервни части, материали  и консумативи, които са оригинални, отговарят на нормативно приетите изисквания за качество в Република България и са сертифицирани за произход и качество.</w:t>
      </w:r>
    </w:p>
    <w:p w:rsidR="004D4955" w:rsidRPr="004D4955" w:rsidRDefault="004D4955" w:rsidP="004D4955">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 xml:space="preserve">Чл. 12. </w:t>
      </w:r>
      <w:r w:rsidRPr="004D4955">
        <w:rPr>
          <w:rFonts w:ascii="Times New Roman" w:eastAsia="Times New Roman" w:hAnsi="Times New Roman" w:cs="Times New Roman"/>
          <w:sz w:val="24"/>
          <w:szCs w:val="24"/>
          <w:lang w:eastAsia="bg-BG"/>
        </w:rPr>
        <w:t xml:space="preserve">ИЗПЪЛНИТЕЛЯТ  осигурява гаранционен срок от  </w:t>
      </w:r>
      <w:r w:rsidR="001E0197">
        <w:rPr>
          <w:rFonts w:ascii="Times New Roman" w:eastAsia="Times New Roman" w:hAnsi="Times New Roman" w:cs="Times New Roman"/>
          <w:sz w:val="24"/>
          <w:szCs w:val="24"/>
          <w:lang w:eastAsia="bg-BG"/>
        </w:rPr>
        <w:t>.......</w:t>
      </w:r>
      <w:r w:rsidRPr="004D4955">
        <w:rPr>
          <w:rFonts w:ascii="Times New Roman" w:eastAsia="Times New Roman" w:hAnsi="Times New Roman" w:cs="Times New Roman"/>
          <w:sz w:val="24"/>
          <w:szCs w:val="24"/>
          <w:lang w:eastAsia="bg-BG"/>
        </w:rPr>
        <w:t xml:space="preserve"> месеца за вложените резервни части и извършените ремонтни работи, считано от датата на издаване на фактурата.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4D4955">
        <w:rPr>
          <w:rFonts w:ascii="Times New Roman" w:eastAsia="Times New Roman" w:hAnsi="Times New Roman" w:cs="Times New Roman"/>
          <w:sz w:val="24"/>
          <w:szCs w:val="24"/>
          <w:lang w:val="en-US" w:eastAsia="bg-BG"/>
        </w:rPr>
        <w:tab/>
      </w:r>
      <w:r w:rsidRPr="004D4955">
        <w:rPr>
          <w:rFonts w:ascii="Times New Roman" w:eastAsia="Times New Roman" w:hAnsi="Times New Roman" w:cs="Times New Roman"/>
          <w:sz w:val="24"/>
          <w:szCs w:val="24"/>
          <w:lang w:eastAsia="bg-BG"/>
        </w:rPr>
        <w:t xml:space="preserve">   </w:t>
      </w:r>
      <w:r w:rsidRPr="004D4955">
        <w:rPr>
          <w:rFonts w:ascii="Times New Roman" w:eastAsia="Times New Roman" w:hAnsi="Times New Roman" w:cs="Times New Roman"/>
          <w:b/>
          <w:sz w:val="24"/>
          <w:szCs w:val="24"/>
          <w:lang w:eastAsia="bg-BG"/>
        </w:rPr>
        <w:t>Чл. 13</w:t>
      </w:r>
      <w:r w:rsidRPr="004D4955">
        <w:rPr>
          <w:rFonts w:ascii="Times New Roman" w:eastAsia="Times New Roman" w:hAnsi="Times New Roman" w:cs="Times New Roman"/>
          <w:sz w:val="24"/>
          <w:szCs w:val="24"/>
          <w:lang w:eastAsia="bg-BG"/>
        </w:rPr>
        <w:t>. Изпълнителят определя  упълномощено лице (</w:t>
      </w:r>
      <w:proofErr w:type="spellStart"/>
      <w:r w:rsidRPr="004D4955">
        <w:rPr>
          <w:rFonts w:ascii="Times New Roman" w:eastAsia="Times New Roman" w:hAnsi="Times New Roman" w:cs="Times New Roman"/>
          <w:sz w:val="24"/>
          <w:szCs w:val="24"/>
          <w:lang w:eastAsia="bg-BG"/>
        </w:rPr>
        <w:t>приемчик</w:t>
      </w:r>
      <w:proofErr w:type="spellEnd"/>
      <w:r w:rsidRPr="004D4955">
        <w:rPr>
          <w:rFonts w:ascii="Times New Roman" w:eastAsia="Times New Roman" w:hAnsi="Times New Roman" w:cs="Times New Roman"/>
          <w:sz w:val="24"/>
          <w:szCs w:val="24"/>
          <w:lang w:eastAsia="bg-BG"/>
        </w:rPr>
        <w:t xml:space="preserve">), който да приема и изготви заявка за необходимия ремонт на автомобилите,  а именно: </w:t>
      </w:r>
    </w:p>
    <w:p w:rsidR="003A5DB2" w:rsidRPr="003A5DB2" w:rsidRDefault="004D4955" w:rsidP="00B23D53">
      <w:pPr>
        <w:widowControl w:val="0"/>
        <w:numPr>
          <w:ilvl w:val="0"/>
          <w:numId w:val="35"/>
        </w:numPr>
        <w:tabs>
          <w:tab w:val="num" w:pos="851"/>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bg-BG"/>
        </w:rPr>
      </w:pPr>
      <w:r w:rsidRPr="004D4955">
        <w:rPr>
          <w:rFonts w:ascii="Times New Roman" w:eastAsia="Times New Roman" w:hAnsi="Times New Roman" w:cs="Times New Roman"/>
          <w:sz w:val="20"/>
          <w:szCs w:val="20"/>
          <w:lang w:eastAsia="bg-BG"/>
        </w:rPr>
        <w:t>…</w:t>
      </w:r>
      <w:r w:rsidRPr="004D4955">
        <w:rPr>
          <w:rFonts w:ascii="Times New Roman" w:eastAsia="Times New Roman" w:hAnsi="Times New Roman" w:cs="Times New Roman"/>
          <w:sz w:val="24"/>
          <w:szCs w:val="24"/>
          <w:lang w:val="en-US" w:eastAsia="bg-BG"/>
        </w:rPr>
        <w:t>……………………………………………………………………………………………</w:t>
      </w:r>
    </w:p>
    <w:p w:rsidR="004D4955" w:rsidRPr="006351FC" w:rsidRDefault="003A5DB2" w:rsidP="006351FC">
      <w:pPr>
        <w:widowControl w:val="0"/>
        <w:numPr>
          <w:ilvl w:val="0"/>
          <w:numId w:val="35"/>
        </w:numPr>
        <w:tabs>
          <w:tab w:val="num" w:pos="851"/>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w:t>
      </w:r>
    </w:p>
    <w:p w:rsidR="004D4955" w:rsidRPr="004D4955" w:rsidRDefault="004D4955" w:rsidP="004D495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14. </w:t>
      </w:r>
      <w:r w:rsidRPr="004D4955">
        <w:rPr>
          <w:rFonts w:ascii="Times New Roman" w:eastAsia="Times New Roman" w:hAnsi="Times New Roman" w:cs="Times New Roman"/>
          <w:sz w:val="24"/>
          <w:szCs w:val="24"/>
          <w:lang w:eastAsia="bg-BG"/>
        </w:rPr>
        <w:t>След извършване на заявените работи, ИЗПЪЛНИТЕЛЯТ предава автомобила на ВЪЗЛОЖИТЕЛЯ в състояние, годно за експлоатация, удостоверено с вписване в сервизната карта.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 xml:space="preserve">                                   </w:t>
      </w:r>
    </w:p>
    <w:p w:rsidR="004D4955" w:rsidRPr="004D4955" w:rsidRDefault="004D4955" w:rsidP="004D4955">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 xml:space="preserve">  </w:t>
      </w:r>
      <w:r w:rsidRPr="004D4955">
        <w:rPr>
          <w:rFonts w:ascii="Times New Roman" w:eastAsia="Times New Roman" w:hAnsi="Times New Roman" w:cs="Times New Roman"/>
          <w:b/>
          <w:sz w:val="24"/>
          <w:szCs w:val="24"/>
          <w:lang w:val="en-US" w:eastAsia="bg-BG"/>
        </w:rPr>
        <w:t>V</w:t>
      </w:r>
      <w:r w:rsidRPr="004D4955">
        <w:rPr>
          <w:rFonts w:ascii="Times New Roman" w:eastAsia="Times New Roman" w:hAnsi="Times New Roman" w:cs="Times New Roman"/>
          <w:b/>
          <w:sz w:val="24"/>
          <w:szCs w:val="24"/>
          <w:lang w:eastAsia="bg-BG"/>
        </w:rPr>
        <w:t>. ПРАВА И ЗАДЪЛЖЕНИЯ НА ВЪЗЛОЖИТЕЛЯ</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15.</w:t>
      </w:r>
      <w:r w:rsidRPr="004D4955">
        <w:rPr>
          <w:rFonts w:ascii="Times New Roman" w:eastAsia="Times New Roman" w:hAnsi="Times New Roman" w:cs="Times New Roman"/>
          <w:sz w:val="24"/>
          <w:szCs w:val="24"/>
          <w:lang w:eastAsia="bg-BG"/>
        </w:rPr>
        <w:t xml:space="preserve"> ВЪЗЛОЖИТЕЛЯТ е длъжен да окаже необходимото съдействие на Изпълнителя за изпълнение на договора.</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16.</w:t>
      </w:r>
      <w:r w:rsidRPr="004D4955">
        <w:rPr>
          <w:rFonts w:ascii="Times New Roman" w:eastAsia="Times New Roman" w:hAnsi="Times New Roman" w:cs="Times New Roman"/>
          <w:sz w:val="24"/>
          <w:szCs w:val="24"/>
          <w:lang w:eastAsia="bg-BG"/>
        </w:rPr>
        <w:t xml:space="preserve"> ВЪЗЛОЖИТЕЛЯТ  определя свой представител, отговарящ за координацията по изпълнението на договора от страна на ВЪЗЛОЖИТЕЛЯ за времето на действие на договора, а именно: Ивайло Иванов, ръководител звено „УССВТ” в Община Русе</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17.</w:t>
      </w:r>
      <w:r w:rsidR="00D562E6">
        <w:rPr>
          <w:rFonts w:ascii="Times New Roman" w:eastAsia="Times New Roman" w:hAnsi="Times New Roman" w:cs="Times New Roman"/>
          <w:sz w:val="24"/>
          <w:szCs w:val="24"/>
          <w:lang w:eastAsia="bg-BG"/>
        </w:rPr>
        <w:t xml:space="preserve"> ВЪЗЛОЖИТЕ</w:t>
      </w:r>
      <w:r w:rsidRPr="004D4955">
        <w:rPr>
          <w:rFonts w:ascii="Times New Roman" w:eastAsia="Times New Roman" w:hAnsi="Times New Roman" w:cs="Times New Roman"/>
          <w:sz w:val="24"/>
          <w:szCs w:val="24"/>
          <w:lang w:eastAsia="bg-BG"/>
        </w:rPr>
        <w:t>ЛЯТ  прави заявка за извършване на работите, предмет на този договор  писмено и</w:t>
      </w:r>
      <w:r w:rsidR="00364004">
        <w:rPr>
          <w:rFonts w:ascii="Times New Roman" w:eastAsia="Times New Roman" w:hAnsi="Times New Roman" w:cs="Times New Roman"/>
          <w:sz w:val="24"/>
          <w:szCs w:val="24"/>
          <w:lang w:eastAsia="bg-BG"/>
        </w:rPr>
        <w:t>ли</w:t>
      </w:r>
      <w:r w:rsidRPr="004D4955">
        <w:rPr>
          <w:rFonts w:ascii="Times New Roman" w:eastAsia="Times New Roman" w:hAnsi="Times New Roman" w:cs="Times New Roman"/>
          <w:sz w:val="24"/>
          <w:szCs w:val="24"/>
          <w:lang w:eastAsia="bg-BG"/>
        </w:rPr>
        <w:t xml:space="preserve"> на телефоните, посочени в чл. 13 от настоящия договор.</w:t>
      </w:r>
    </w:p>
    <w:p w:rsid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18.</w:t>
      </w:r>
      <w:r w:rsidRPr="004D4955">
        <w:rPr>
          <w:rFonts w:ascii="Times New Roman" w:eastAsia="Times New Roman" w:hAnsi="Times New Roman" w:cs="Times New Roman"/>
          <w:sz w:val="24"/>
          <w:szCs w:val="24"/>
          <w:lang w:eastAsia="bg-BG"/>
        </w:rPr>
        <w:t xml:space="preserve">  </w:t>
      </w:r>
      <w:r w:rsidRPr="004D4955">
        <w:rPr>
          <w:rFonts w:ascii="Times New Roman" w:eastAsia="Times New Roman" w:hAnsi="Times New Roman" w:cs="Times New Roman"/>
          <w:b/>
          <w:sz w:val="24"/>
          <w:szCs w:val="24"/>
          <w:lang w:eastAsia="bg-BG"/>
        </w:rPr>
        <w:t>(1)</w:t>
      </w:r>
      <w:r w:rsidRPr="004D4955">
        <w:rPr>
          <w:rFonts w:ascii="Times New Roman" w:eastAsia="Times New Roman" w:hAnsi="Times New Roman" w:cs="Times New Roman"/>
          <w:sz w:val="24"/>
          <w:szCs w:val="24"/>
          <w:lang w:eastAsia="bg-BG"/>
        </w:rPr>
        <w:t xml:space="preserve"> ВЪЗЛОЖИТЕЛЯТ има право да иска от Изпълнителя да извършва сервизното обслужване и ремонт на автомобилите в сроковете съгласно чл. 8.</w:t>
      </w:r>
    </w:p>
    <w:p w:rsidR="00364004" w:rsidRDefault="00364004" w:rsidP="003640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ВЪЗЛОЖИТЕЛЯТ има право да иска ИЗПЪЛНИТЕЛЯ да извърши ремонт за срока, определен в чл. 8 тогава, когато е възникнала нужда от незабавен ремонт на превозно средство, което не би могло за се замени с друго такова, собственост на </w:t>
      </w:r>
      <w:r>
        <w:rPr>
          <w:rFonts w:ascii="Times New Roman" w:eastAsia="Times New Roman" w:hAnsi="Times New Roman" w:cs="Times New Roman"/>
          <w:sz w:val="24"/>
          <w:szCs w:val="24"/>
          <w:lang w:eastAsia="bg-BG"/>
        </w:rPr>
        <w:lastRenderedPageBreak/>
        <w:t>Община Русе, без това да доведе до нарушаване на функциите на нейни структурни звена, чиято дейност зависи от възможността да се използва превозно средство с определени характеристики.</w:t>
      </w:r>
    </w:p>
    <w:p w:rsidR="004D4955" w:rsidRPr="00364004" w:rsidRDefault="004D4955" w:rsidP="003640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19</w:t>
      </w:r>
      <w:r w:rsidRPr="004D4955">
        <w:rPr>
          <w:rFonts w:ascii="Times New Roman" w:eastAsia="Times New Roman" w:hAnsi="Times New Roman" w:cs="Times New Roman"/>
          <w:sz w:val="24"/>
          <w:szCs w:val="24"/>
          <w:lang w:eastAsia="bg-BG"/>
        </w:rPr>
        <w:t>.</w:t>
      </w:r>
      <w:r w:rsidRPr="004D4955">
        <w:rPr>
          <w:rFonts w:ascii="Times New Roman" w:eastAsia="Times New Roman" w:hAnsi="Times New Roman" w:cs="Times New Roman"/>
          <w:b/>
          <w:sz w:val="24"/>
          <w:szCs w:val="24"/>
          <w:lang w:eastAsia="bg-BG"/>
        </w:rPr>
        <w:t xml:space="preserve"> (1)</w:t>
      </w:r>
      <w:r w:rsidRPr="004D4955">
        <w:rPr>
          <w:rFonts w:ascii="Times New Roman" w:eastAsia="Times New Roman" w:hAnsi="Times New Roman" w:cs="Times New Roman"/>
          <w:sz w:val="24"/>
          <w:szCs w:val="24"/>
          <w:lang w:eastAsia="bg-BG"/>
        </w:rPr>
        <w:t xml:space="preserve">  ВЪЗЛОЖИТЕЛЯТ  има право по време на изпълнение на работите, предмет на този договор, да осъществява контрол по качеството на изпълнението, без да пречи на работата на ИЗПЪЛНИТЕЛЯ.</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(2) </w:t>
      </w:r>
      <w:r w:rsidRPr="004D4955">
        <w:rPr>
          <w:rFonts w:ascii="Times New Roman" w:eastAsia="Times New Roman" w:hAnsi="Times New Roman" w:cs="Times New Roman"/>
          <w:sz w:val="24"/>
          <w:szCs w:val="24"/>
          <w:lang w:eastAsia="bg-BG"/>
        </w:rPr>
        <w:t>При установяване на отклонения и недостатъци по договореното се съставя констативен протокол, подписан от представители на ВЪЗЛОЖИТЕЛЯ и ИЗПЪЛНИТЕЛЯ.</w:t>
      </w:r>
      <w:r w:rsidR="00DF3DBA">
        <w:rPr>
          <w:rFonts w:ascii="Times New Roman" w:eastAsia="Times New Roman" w:hAnsi="Times New Roman" w:cs="Times New Roman"/>
          <w:sz w:val="24"/>
          <w:szCs w:val="24"/>
          <w:lang w:eastAsia="bg-BG"/>
        </w:rPr>
        <w:t xml:space="preserve"> При отказ за подписване на протокола от страна на ИЗПЪЛНИТЕЛЯ, същият се подписва само от представител на ВЪЗЛОЖИТЕЛЯ и данните, посочени в него се считат за верни. Копие на протокола се изпраща на ИЗПЪЛНИТЕЛЯ.</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(3) </w:t>
      </w:r>
      <w:r w:rsidRPr="004D4955">
        <w:rPr>
          <w:rFonts w:ascii="Times New Roman" w:eastAsia="Times New Roman" w:hAnsi="Times New Roman" w:cs="Times New Roman"/>
          <w:sz w:val="24"/>
          <w:szCs w:val="24"/>
          <w:lang w:eastAsia="bg-BG"/>
        </w:rPr>
        <w:t>Констативният протокол се изготвя в тридневен срок, считано от датата на установяване на отклоненията.</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20 (1)</w:t>
      </w:r>
      <w:r w:rsidRPr="004D4955">
        <w:rPr>
          <w:rFonts w:ascii="Times New Roman" w:eastAsia="Times New Roman" w:hAnsi="Times New Roman" w:cs="Times New Roman"/>
          <w:sz w:val="24"/>
          <w:szCs w:val="24"/>
          <w:lang w:eastAsia="bg-BG"/>
        </w:rPr>
        <w:t xml:space="preserve"> Констатираните отклонения от договореното се отстраняват от ИЗПЪЛНИТЕЛЯ за негова сметка в 3 /три/ дневен срок от датата на подписване на констативния протокол.</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(2)</w:t>
      </w:r>
      <w:r w:rsidRPr="004D4955">
        <w:rPr>
          <w:rFonts w:ascii="Times New Roman" w:eastAsia="Times New Roman" w:hAnsi="Times New Roman" w:cs="Times New Roman"/>
          <w:sz w:val="24"/>
          <w:szCs w:val="24"/>
          <w:lang w:eastAsia="bg-BG"/>
        </w:rPr>
        <w:t xml:space="preserve"> Ако е необходим по-дълъг срок, той се о</w:t>
      </w:r>
      <w:r w:rsidR="00DF3DBA">
        <w:rPr>
          <w:rFonts w:ascii="Times New Roman" w:eastAsia="Times New Roman" w:hAnsi="Times New Roman" w:cs="Times New Roman"/>
          <w:sz w:val="24"/>
          <w:szCs w:val="24"/>
          <w:lang w:eastAsia="bg-BG"/>
        </w:rPr>
        <w:t>пределя с констативния протокол  по чл. 19</w:t>
      </w:r>
      <w:r w:rsidRPr="004D4955">
        <w:rPr>
          <w:rFonts w:ascii="Times New Roman" w:eastAsia="Times New Roman" w:hAnsi="Times New Roman" w:cs="Times New Roman"/>
          <w:sz w:val="24"/>
          <w:szCs w:val="24"/>
          <w:lang w:eastAsia="bg-BG"/>
        </w:rPr>
        <w:t>. Този срок не може да е по-дълъг от 30 /тридесет/ календарни дни.</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Чл. 21.</w:t>
      </w:r>
      <w:r w:rsidRPr="004D4955">
        <w:rPr>
          <w:rFonts w:ascii="Times New Roman" w:eastAsia="Times New Roman" w:hAnsi="Times New Roman" w:cs="Times New Roman"/>
          <w:sz w:val="24"/>
          <w:szCs w:val="24"/>
          <w:lang w:eastAsia="bg-BG"/>
        </w:rPr>
        <w:t xml:space="preserve"> ВЪЗЛОЖИТЕЛЯТ  се задължава да заплаща уговореното  в договора възнаграждение за извършените работи, след  представяне на редовно издадена фактура.</w:t>
      </w:r>
    </w:p>
    <w:p w:rsidR="00B14F34" w:rsidRDefault="004D4955" w:rsidP="003640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Чл. 22.  </w:t>
      </w:r>
      <w:r w:rsidRPr="004D4955">
        <w:rPr>
          <w:rFonts w:ascii="Times New Roman" w:eastAsia="Times New Roman" w:hAnsi="Times New Roman" w:cs="Times New Roman"/>
          <w:sz w:val="24"/>
          <w:szCs w:val="24"/>
          <w:lang w:eastAsia="bg-BG"/>
        </w:rPr>
        <w:t xml:space="preserve">ВЪЗЛОЖИТЕЛЯТ   се задължава да осигури правилната експлоатация на автомобилите, съгласно изискванията на производителя и препоръките на  ИЗПЪЛНИТЕЛЯ.         </w:t>
      </w:r>
    </w:p>
    <w:p w:rsidR="00B14F34" w:rsidRDefault="00BF2E4C" w:rsidP="00B14F34">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proofErr w:type="gramStart"/>
      <w:r w:rsidRPr="004D4955">
        <w:rPr>
          <w:rFonts w:ascii="Times New Roman" w:eastAsia="Times New Roman" w:hAnsi="Times New Roman" w:cs="Times New Roman"/>
          <w:b/>
          <w:sz w:val="24"/>
          <w:szCs w:val="24"/>
          <w:lang w:val="en-US" w:eastAsia="bg-BG"/>
        </w:rPr>
        <w:t>V</w:t>
      </w:r>
      <w:r w:rsidRPr="004D4955">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t>.</w:t>
      </w:r>
      <w:proofErr w:type="gramEnd"/>
      <w:r>
        <w:rPr>
          <w:rFonts w:ascii="Times New Roman" w:eastAsia="Times New Roman" w:hAnsi="Times New Roman" w:cs="Times New Roman"/>
          <w:b/>
          <w:sz w:val="24"/>
          <w:szCs w:val="24"/>
          <w:lang w:eastAsia="bg-BG"/>
        </w:rPr>
        <w:t xml:space="preserve"> </w:t>
      </w:r>
      <w:r w:rsidR="00B14F34">
        <w:rPr>
          <w:rFonts w:ascii="Times New Roman" w:eastAsia="Times New Roman" w:hAnsi="Times New Roman" w:cs="Times New Roman"/>
          <w:b/>
          <w:sz w:val="24"/>
          <w:szCs w:val="24"/>
          <w:lang w:eastAsia="bg-BG"/>
        </w:rPr>
        <w:t>ДОГОВОР ЗА ПОДИЗПЪЛНЕНИЕ</w:t>
      </w:r>
    </w:p>
    <w:p w:rsidR="00B14F34" w:rsidRDefault="00B14F34" w:rsidP="00B14F34">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23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Изпълнителите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24</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по вина на подизпълнителя,</w:t>
      </w:r>
      <w:r>
        <w:rPr>
          <w:rFonts w:ascii="Times New Roman" w:eastAsia="Times New Roman" w:hAnsi="Times New Roman" w:cs="Times New Roman"/>
          <w:sz w:val="24"/>
          <w:szCs w:val="24"/>
          <w:lang w:eastAsia="bg-BG"/>
        </w:rPr>
        <w:t xml:space="preserve"> включително в случаите по ал. 3</w:t>
      </w:r>
      <w:r w:rsidRPr="006C4569">
        <w:rPr>
          <w:rFonts w:ascii="Times New Roman" w:eastAsia="Times New Roman" w:hAnsi="Times New Roman" w:cs="Times New Roman"/>
          <w:sz w:val="24"/>
          <w:szCs w:val="24"/>
          <w:lang w:eastAsia="bg-BG"/>
        </w:rPr>
        <w:t>.</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25</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26</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Pr="006C4569">
        <w:rPr>
          <w:rFonts w:ascii="Times New Roman" w:eastAsia="Times New Roman" w:hAnsi="Times New Roman" w:cs="Times New Roman"/>
          <w:sz w:val="24"/>
          <w:szCs w:val="24"/>
          <w:lang w:eastAsia="bg-BG"/>
        </w:rPr>
        <w:t>превъзлагат</w:t>
      </w:r>
      <w:proofErr w:type="spellEnd"/>
      <w:r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lastRenderedPageBreak/>
        <w:t xml:space="preserve">Чл. </w:t>
      </w:r>
      <w:r>
        <w:rPr>
          <w:rFonts w:ascii="Times New Roman" w:eastAsia="Times New Roman" w:hAnsi="Times New Roman" w:cs="Times New Roman"/>
          <w:b/>
          <w:sz w:val="24"/>
          <w:szCs w:val="24"/>
          <w:lang w:eastAsia="bg-BG"/>
        </w:rPr>
        <w:t>27</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чл.13,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15</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28</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изпълнителят сключва нов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29</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B14F34" w:rsidRPr="006C4569" w:rsidRDefault="00B14F34" w:rsidP="00B14F3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30</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4D4955" w:rsidRPr="006351FC" w:rsidRDefault="00B14F34" w:rsidP="006351FC">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31</w:t>
      </w:r>
      <w:r w:rsidRPr="00D03F2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след като получи от изпълнителя доказателства, че е заплатил на подизпълнителите всички р</w:t>
      </w:r>
      <w:r w:rsidR="00364004">
        <w:rPr>
          <w:rFonts w:ascii="Times New Roman" w:eastAsia="Times New Roman" w:hAnsi="Times New Roman" w:cs="Times New Roman"/>
          <w:sz w:val="24"/>
          <w:szCs w:val="24"/>
          <w:lang w:eastAsia="bg-BG"/>
        </w:rPr>
        <w:t>аботи.</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V</w:t>
      </w:r>
      <w:r w:rsidR="00BF2E4C" w:rsidRPr="004D4955">
        <w:rPr>
          <w:rFonts w:ascii="Times New Roman" w:eastAsia="Times New Roman" w:hAnsi="Times New Roman" w:cs="Times New Roman"/>
          <w:b/>
          <w:sz w:val="24"/>
          <w:szCs w:val="24"/>
          <w:lang w:eastAsia="bg-BG"/>
        </w:rPr>
        <w:t>І</w:t>
      </w:r>
      <w:r w:rsidRPr="004D4955">
        <w:rPr>
          <w:rFonts w:ascii="Times New Roman" w:eastAsia="Times New Roman" w:hAnsi="Times New Roman" w:cs="Times New Roman"/>
          <w:b/>
          <w:sz w:val="24"/>
          <w:szCs w:val="24"/>
          <w:lang w:eastAsia="bg-BG"/>
        </w:rPr>
        <w:t>І. НЕУСТОЙКИ И САНКЦИИ</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BF2E4C" w:rsidRDefault="004D4955" w:rsidP="00BF2E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Чл. </w:t>
      </w:r>
      <w:r w:rsidR="00B14F34">
        <w:rPr>
          <w:rFonts w:ascii="Times New Roman" w:eastAsia="Times New Roman" w:hAnsi="Times New Roman" w:cs="Times New Roman"/>
          <w:b/>
          <w:sz w:val="24"/>
          <w:szCs w:val="24"/>
          <w:lang w:eastAsia="bg-BG"/>
        </w:rPr>
        <w:t>32</w:t>
      </w:r>
      <w:r w:rsidRPr="004D4955">
        <w:rPr>
          <w:rFonts w:ascii="Times New Roman" w:eastAsia="Times New Roman" w:hAnsi="Times New Roman" w:cs="Times New Roman"/>
          <w:b/>
          <w:sz w:val="24"/>
          <w:szCs w:val="24"/>
          <w:lang w:eastAsia="bg-BG"/>
        </w:rPr>
        <w:t>. (1)</w:t>
      </w:r>
      <w:r w:rsidRPr="004D4955">
        <w:rPr>
          <w:rFonts w:ascii="Times New Roman" w:eastAsia="Times New Roman" w:hAnsi="Times New Roman" w:cs="Times New Roman"/>
          <w:sz w:val="24"/>
          <w:szCs w:val="24"/>
          <w:lang w:eastAsia="bg-BG"/>
        </w:rPr>
        <w:t xml:space="preserve"> При </w:t>
      </w:r>
      <w:r w:rsidR="00247863">
        <w:rPr>
          <w:rFonts w:ascii="Times New Roman" w:eastAsia="Times New Roman" w:hAnsi="Times New Roman" w:cs="Times New Roman"/>
          <w:sz w:val="24"/>
          <w:szCs w:val="24"/>
          <w:lang w:eastAsia="bg-BG"/>
        </w:rPr>
        <w:t>забава в сроковете по чл. 8</w:t>
      </w:r>
      <w:r w:rsidRPr="004D4955">
        <w:rPr>
          <w:rFonts w:ascii="Times New Roman" w:eastAsia="Times New Roman" w:hAnsi="Times New Roman" w:cs="Times New Roman"/>
          <w:sz w:val="24"/>
          <w:szCs w:val="24"/>
          <w:lang w:eastAsia="bg-BG"/>
        </w:rPr>
        <w:t xml:space="preserve"> от</w:t>
      </w:r>
      <w:r w:rsidR="00247863">
        <w:rPr>
          <w:rFonts w:ascii="Times New Roman" w:eastAsia="Times New Roman" w:hAnsi="Times New Roman" w:cs="Times New Roman"/>
          <w:sz w:val="24"/>
          <w:szCs w:val="24"/>
          <w:lang w:eastAsia="bg-BG"/>
        </w:rPr>
        <w:t xml:space="preserve"> страна на</w:t>
      </w:r>
      <w:r w:rsidRPr="004D4955">
        <w:rPr>
          <w:rFonts w:ascii="Times New Roman" w:eastAsia="Times New Roman" w:hAnsi="Times New Roman" w:cs="Times New Roman"/>
          <w:sz w:val="24"/>
          <w:szCs w:val="24"/>
          <w:lang w:eastAsia="bg-BG"/>
        </w:rPr>
        <w:t xml:space="preserve"> ИЗПЪЛНИТЕЛЯ, ВЪЗЛОЖИТЕЛЯТ може да наложи неустойка в размер на </w:t>
      </w:r>
      <w:r w:rsidR="00247863">
        <w:rPr>
          <w:rFonts w:ascii="Times New Roman" w:eastAsia="Times New Roman" w:hAnsi="Times New Roman" w:cs="Times New Roman"/>
          <w:sz w:val="24"/>
          <w:szCs w:val="24"/>
          <w:lang w:eastAsia="bg-BG"/>
        </w:rPr>
        <w:t>10</w:t>
      </w:r>
      <w:r w:rsidRPr="004D4955">
        <w:rPr>
          <w:rFonts w:ascii="Times New Roman" w:eastAsia="Times New Roman" w:hAnsi="Times New Roman" w:cs="Times New Roman"/>
          <w:sz w:val="24"/>
          <w:szCs w:val="24"/>
          <w:lang w:eastAsia="bg-BG"/>
        </w:rPr>
        <w:t xml:space="preserve">% върху стойността на </w:t>
      </w:r>
      <w:proofErr w:type="spellStart"/>
      <w:r w:rsidR="00247863">
        <w:rPr>
          <w:rFonts w:ascii="Times New Roman" w:eastAsia="Times New Roman" w:hAnsi="Times New Roman" w:cs="Times New Roman"/>
          <w:sz w:val="24"/>
          <w:szCs w:val="24"/>
          <w:lang w:eastAsia="bg-BG"/>
        </w:rPr>
        <w:t>нормочасовете</w:t>
      </w:r>
      <w:proofErr w:type="spellEnd"/>
      <w:r w:rsidR="00247863">
        <w:rPr>
          <w:rFonts w:ascii="Times New Roman" w:eastAsia="Times New Roman" w:hAnsi="Times New Roman" w:cs="Times New Roman"/>
          <w:sz w:val="24"/>
          <w:szCs w:val="24"/>
          <w:lang w:eastAsia="bg-BG"/>
        </w:rPr>
        <w:t xml:space="preserve"> за периода на забавата</w:t>
      </w:r>
      <w:r w:rsidRPr="004D4955">
        <w:rPr>
          <w:rFonts w:ascii="Times New Roman" w:eastAsia="Times New Roman" w:hAnsi="Times New Roman" w:cs="Times New Roman"/>
          <w:sz w:val="24"/>
          <w:szCs w:val="24"/>
          <w:lang w:eastAsia="bg-BG"/>
        </w:rPr>
        <w:t xml:space="preserve">, но не повече от </w:t>
      </w:r>
      <w:r w:rsidR="00DF3DBA">
        <w:rPr>
          <w:rFonts w:ascii="Times New Roman" w:eastAsia="Times New Roman" w:hAnsi="Times New Roman" w:cs="Times New Roman"/>
          <w:sz w:val="24"/>
          <w:szCs w:val="24"/>
          <w:lang w:eastAsia="bg-BG"/>
        </w:rPr>
        <w:t>2</w:t>
      </w:r>
      <w:r w:rsidRPr="004D4955">
        <w:rPr>
          <w:rFonts w:ascii="Times New Roman" w:eastAsia="Times New Roman" w:hAnsi="Times New Roman" w:cs="Times New Roman"/>
          <w:sz w:val="24"/>
          <w:szCs w:val="24"/>
          <w:lang w:eastAsia="bg-BG"/>
        </w:rPr>
        <w:t>0%.</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(2) </w:t>
      </w:r>
      <w:r w:rsidRPr="004D4955">
        <w:rPr>
          <w:rFonts w:ascii="Times New Roman" w:eastAsia="Times New Roman" w:hAnsi="Times New Roman" w:cs="Times New Roman"/>
          <w:sz w:val="24"/>
          <w:szCs w:val="24"/>
          <w:lang w:eastAsia="bg-BG"/>
        </w:rPr>
        <w:t>При забавя</w:t>
      </w:r>
      <w:r w:rsidR="004003F6">
        <w:rPr>
          <w:rFonts w:ascii="Times New Roman" w:eastAsia="Times New Roman" w:hAnsi="Times New Roman" w:cs="Times New Roman"/>
          <w:sz w:val="24"/>
          <w:szCs w:val="24"/>
          <w:lang w:eastAsia="bg-BG"/>
        </w:rPr>
        <w:t xml:space="preserve">не за извършване на ремонтни работи, за които е необходима </w:t>
      </w:r>
      <w:r w:rsidR="004003F6" w:rsidRPr="004D4955">
        <w:rPr>
          <w:rFonts w:ascii="Times New Roman" w:eastAsia="Times New Roman" w:hAnsi="Times New Roman" w:cs="Times New Roman"/>
          <w:sz w:val="24"/>
          <w:szCs w:val="24"/>
          <w:lang w:eastAsia="bg-BG"/>
        </w:rPr>
        <w:t>доставка на резервни части от чужбина</w:t>
      </w:r>
      <w:r w:rsidR="004003F6">
        <w:rPr>
          <w:rFonts w:ascii="Times New Roman" w:eastAsia="Times New Roman" w:hAnsi="Times New Roman" w:cs="Times New Roman"/>
          <w:sz w:val="24"/>
          <w:szCs w:val="24"/>
          <w:lang w:eastAsia="bg-BG"/>
        </w:rPr>
        <w:t xml:space="preserve"> с повече от предвидените в чл. 10 дни</w:t>
      </w:r>
      <w:r w:rsidRPr="004D4955">
        <w:rPr>
          <w:rFonts w:ascii="Times New Roman" w:eastAsia="Times New Roman" w:hAnsi="Times New Roman" w:cs="Times New Roman"/>
          <w:sz w:val="24"/>
          <w:szCs w:val="24"/>
          <w:lang w:eastAsia="bg-BG"/>
        </w:rPr>
        <w:t>,  ВЪЗЛОЖИТЕЛЯТ може да наложи  неустойка в размер на 0.5%  от зададената стойност за ремонта за всеки просрочен ден.</w:t>
      </w:r>
    </w:p>
    <w:p w:rsidR="004D4955" w:rsidRPr="004D4955" w:rsidRDefault="004D4955" w:rsidP="004D4955">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(3) </w:t>
      </w:r>
      <w:r w:rsidRPr="004D4955">
        <w:rPr>
          <w:rFonts w:ascii="Times New Roman" w:eastAsia="Times New Roman" w:hAnsi="Times New Roman" w:cs="Times New Roman"/>
          <w:sz w:val="24"/>
          <w:szCs w:val="24"/>
          <w:lang w:eastAsia="bg-BG"/>
        </w:rPr>
        <w:t>При забава в плащането на съответната заявка, ВЪЗЛОЖИТЕЛЯТ дължи неустойка в размер на законната лихва за всеки просрочен ден от  неплатеното.</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(4)</w:t>
      </w:r>
      <w:r w:rsidRPr="004D4955">
        <w:rPr>
          <w:rFonts w:ascii="Times New Roman" w:eastAsia="Times New Roman" w:hAnsi="Times New Roman" w:cs="Times New Roman"/>
          <w:sz w:val="24"/>
          <w:szCs w:val="24"/>
          <w:lang w:eastAsia="bg-BG"/>
        </w:rPr>
        <w:t xml:space="preserve"> Неустойката не лишава изправната страна от правото да търси обезщетение за вреди по общия ред.</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(5)</w:t>
      </w:r>
      <w:r w:rsidRPr="004D4955">
        <w:rPr>
          <w:rFonts w:ascii="Times New Roman" w:eastAsia="Times New Roman" w:hAnsi="Times New Roman" w:cs="Times New Roman"/>
          <w:sz w:val="24"/>
          <w:szCs w:val="24"/>
          <w:lang w:eastAsia="bg-BG"/>
        </w:rPr>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VI</w:t>
      </w:r>
      <w:r w:rsidR="00BF2E4C" w:rsidRPr="004D4955">
        <w:rPr>
          <w:rFonts w:ascii="Times New Roman" w:eastAsia="Times New Roman" w:hAnsi="Times New Roman" w:cs="Times New Roman"/>
          <w:b/>
          <w:sz w:val="24"/>
          <w:szCs w:val="24"/>
          <w:lang w:eastAsia="bg-BG"/>
        </w:rPr>
        <w:t>І</w:t>
      </w:r>
      <w:r w:rsidRPr="004D4955">
        <w:rPr>
          <w:rFonts w:ascii="Times New Roman" w:eastAsia="Times New Roman" w:hAnsi="Times New Roman" w:cs="Times New Roman"/>
          <w:b/>
          <w:sz w:val="24"/>
          <w:szCs w:val="24"/>
          <w:lang w:eastAsia="bg-BG"/>
        </w:rPr>
        <w:t>І. ГАРАНЦИЯ ЗА ИЗПЪЛНЕНИЕ НА ДОГОВОРА</w:t>
      </w:r>
    </w:p>
    <w:p w:rsidR="004D4955" w:rsidRPr="004D4955" w:rsidRDefault="004D4955" w:rsidP="004D495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4D4955" w:rsidRPr="004D4955" w:rsidRDefault="00B14F34"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33</w:t>
      </w:r>
      <w:r w:rsidR="004D4955" w:rsidRPr="004D4955">
        <w:rPr>
          <w:rFonts w:ascii="Times New Roman" w:eastAsia="Times New Roman" w:hAnsi="Times New Roman" w:cs="Times New Roman"/>
          <w:b/>
          <w:sz w:val="24"/>
          <w:szCs w:val="24"/>
          <w:lang w:eastAsia="bg-BG"/>
        </w:rPr>
        <w:t>. (1)</w:t>
      </w:r>
      <w:r w:rsidR="004D4955" w:rsidRPr="004D4955">
        <w:rPr>
          <w:rFonts w:ascii="Times New Roman" w:eastAsia="Times New Roman" w:hAnsi="Times New Roman" w:cs="Times New Roman"/>
          <w:sz w:val="24"/>
          <w:szCs w:val="24"/>
          <w:lang w:eastAsia="bg-BG"/>
        </w:rPr>
        <w:t xml:space="preserve"> ИЗПЪЛНИТЕЛЯТ представя гаранция за изпълнение на договора към датата на сключването му. ИЗПЪЛНИТЕЛЯТ сам избира вида на гаранцията.</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(2)</w:t>
      </w:r>
      <w:r w:rsidRPr="004D4955">
        <w:rPr>
          <w:rFonts w:ascii="Times New Roman" w:eastAsia="Times New Roman" w:hAnsi="Times New Roman" w:cs="Times New Roman"/>
          <w:sz w:val="24"/>
          <w:szCs w:val="24"/>
          <w:lang w:eastAsia="bg-BG"/>
        </w:rPr>
        <w:t xml:space="preserve"> Гаранция за изпълнение на настоящия договор е в размер на </w:t>
      </w:r>
      <w:r w:rsidR="00DF3DBA">
        <w:rPr>
          <w:rFonts w:ascii="Times New Roman" w:eastAsia="Times New Roman" w:hAnsi="Times New Roman" w:cs="Times New Roman"/>
          <w:sz w:val="24"/>
          <w:szCs w:val="24"/>
          <w:lang w:eastAsia="bg-BG"/>
        </w:rPr>
        <w:t>5</w:t>
      </w:r>
      <w:r w:rsidRPr="004D4955">
        <w:rPr>
          <w:rFonts w:ascii="Times New Roman" w:eastAsia="Times New Roman" w:hAnsi="Times New Roman" w:cs="Times New Roman"/>
          <w:sz w:val="24"/>
          <w:szCs w:val="24"/>
          <w:lang w:eastAsia="bg-BG"/>
        </w:rPr>
        <w:t xml:space="preserve"> % от стойността на договора  на стойност  </w:t>
      </w:r>
      <w:r w:rsidRPr="004D4955">
        <w:rPr>
          <w:rFonts w:ascii="Times New Roman" w:eastAsia="Times New Roman" w:hAnsi="Times New Roman" w:cs="Times New Roman"/>
          <w:sz w:val="24"/>
          <w:szCs w:val="24"/>
          <w:lang w:val="en-US" w:eastAsia="bg-BG"/>
        </w:rPr>
        <w:t>……………..</w:t>
      </w:r>
      <w:r w:rsidRPr="004D4955">
        <w:rPr>
          <w:rFonts w:ascii="Times New Roman" w:eastAsia="Times New Roman" w:hAnsi="Times New Roman" w:cs="Times New Roman"/>
          <w:sz w:val="24"/>
          <w:szCs w:val="24"/>
          <w:lang w:eastAsia="bg-BG"/>
        </w:rPr>
        <w:t xml:space="preserve"> (словом: </w:t>
      </w:r>
      <w:r w:rsidRPr="004D4955">
        <w:rPr>
          <w:rFonts w:ascii="Times New Roman" w:eastAsia="Times New Roman" w:hAnsi="Times New Roman" w:cs="Times New Roman"/>
          <w:sz w:val="24"/>
          <w:szCs w:val="24"/>
          <w:lang w:val="en-US" w:eastAsia="bg-BG"/>
        </w:rPr>
        <w:t>………………..</w:t>
      </w:r>
      <w:r w:rsidRPr="004D4955">
        <w:rPr>
          <w:rFonts w:ascii="Times New Roman" w:eastAsia="Times New Roman" w:hAnsi="Times New Roman" w:cs="Times New Roman"/>
          <w:sz w:val="24"/>
          <w:szCs w:val="24"/>
          <w:lang w:eastAsia="bg-BG"/>
        </w:rPr>
        <w:t>) лв. и е валидна до изтичането на срока на договора.</w:t>
      </w:r>
    </w:p>
    <w:p w:rsidR="004D4955" w:rsidRPr="004D4955" w:rsidRDefault="004D4955" w:rsidP="004D4955">
      <w:pPr>
        <w:widowControl w:val="0"/>
        <w:autoSpaceDE w:val="0"/>
        <w:autoSpaceDN w:val="0"/>
        <w:adjustRightInd w:val="0"/>
        <w:spacing w:after="0" w:line="240" w:lineRule="auto"/>
        <w:ind w:left="60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(3)</w:t>
      </w:r>
      <w:r w:rsidRPr="004D4955">
        <w:rPr>
          <w:rFonts w:ascii="Times New Roman" w:eastAsia="Times New Roman" w:hAnsi="Times New Roman" w:cs="Times New Roman"/>
          <w:sz w:val="24"/>
          <w:szCs w:val="24"/>
          <w:lang w:eastAsia="bg-BG"/>
        </w:rPr>
        <w:t xml:space="preserve"> Когато гаранцията за изпълнение се представя във вид на парична сума, то тя се внася  по банкова сметка на Община Русе в Банка ТБ "</w:t>
      </w:r>
      <w:proofErr w:type="spellStart"/>
      <w:r w:rsidRPr="004D4955">
        <w:rPr>
          <w:rFonts w:ascii="Times New Roman" w:eastAsia="Times New Roman" w:hAnsi="Times New Roman" w:cs="Times New Roman"/>
          <w:sz w:val="24"/>
          <w:szCs w:val="24"/>
          <w:lang w:eastAsia="bg-BG"/>
        </w:rPr>
        <w:t>Инвестбанк</w:t>
      </w:r>
      <w:proofErr w:type="spellEnd"/>
      <w:r w:rsidRPr="004D4955">
        <w:rPr>
          <w:rFonts w:ascii="Times New Roman" w:eastAsia="Times New Roman" w:hAnsi="Times New Roman" w:cs="Times New Roman"/>
          <w:sz w:val="24"/>
          <w:szCs w:val="24"/>
          <w:lang w:eastAsia="bg-BG"/>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4D4955">
        <w:rPr>
          <w:rFonts w:ascii="Times New Roman" w:eastAsia="Times New Roman" w:hAnsi="Times New Roman" w:cs="Times New Roman"/>
          <w:b/>
          <w:sz w:val="24"/>
          <w:szCs w:val="24"/>
          <w:lang w:eastAsia="bg-BG"/>
        </w:rPr>
        <w:lastRenderedPageBreak/>
        <w:t>(4)</w:t>
      </w:r>
      <w:r w:rsidRPr="004D4955">
        <w:rPr>
          <w:rFonts w:ascii="Times New Roman" w:eastAsia="Times New Roman" w:hAnsi="Times New Roman" w:cs="Times New Roman"/>
          <w:sz w:val="24"/>
          <w:szCs w:val="24"/>
          <w:lang w:eastAsia="bg-BG"/>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(5)</w:t>
      </w:r>
      <w:r w:rsidRPr="004D4955">
        <w:rPr>
          <w:rFonts w:ascii="Times New Roman" w:eastAsia="Times New Roman" w:hAnsi="Times New Roman" w:cs="Times New Roman"/>
          <w:sz w:val="24"/>
          <w:szCs w:val="24"/>
          <w:lang w:eastAsia="bg-BG"/>
        </w:rPr>
        <w:t xml:space="preserve">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(6)</w:t>
      </w:r>
      <w:r w:rsidRPr="004D4955">
        <w:rPr>
          <w:rFonts w:ascii="Times New Roman" w:eastAsia="Times New Roman" w:hAnsi="Times New Roman" w:cs="Times New Roman"/>
          <w:sz w:val="24"/>
          <w:szCs w:val="24"/>
          <w:lang w:eastAsia="bg-BG"/>
        </w:rPr>
        <w:t xml:space="preserve"> ВЪЗЛОЖИТЕЛЯТ има право да удържи от стойността на гаранцията размера на</w:t>
      </w:r>
      <w:r w:rsidR="00E70C10">
        <w:rPr>
          <w:rFonts w:ascii="Times New Roman" w:eastAsia="Times New Roman" w:hAnsi="Times New Roman" w:cs="Times New Roman"/>
          <w:sz w:val="24"/>
          <w:szCs w:val="24"/>
          <w:lang w:eastAsia="bg-BG"/>
        </w:rPr>
        <w:t xml:space="preserve"> начислената неустойка по чл. 32</w:t>
      </w:r>
      <w:r w:rsidRPr="004D4955">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(7)</w:t>
      </w:r>
      <w:r w:rsidRPr="004D4955">
        <w:rPr>
          <w:rFonts w:ascii="Times New Roman" w:eastAsia="Times New Roman" w:hAnsi="Times New Roman" w:cs="Times New Roman"/>
          <w:sz w:val="24"/>
          <w:szCs w:val="24"/>
          <w:lang w:eastAsia="bg-BG"/>
        </w:rPr>
        <w:t xml:space="preserve">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4D4955" w:rsidRPr="004D4955" w:rsidRDefault="004D4955" w:rsidP="004D49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(8)</w:t>
      </w:r>
      <w:r w:rsidRPr="004D4955">
        <w:rPr>
          <w:rFonts w:ascii="Times New Roman" w:eastAsia="Times New Roman" w:hAnsi="Times New Roman" w:cs="Times New Roman"/>
          <w:sz w:val="24"/>
          <w:szCs w:val="24"/>
          <w:lang w:eastAsia="bg-BG"/>
        </w:rPr>
        <w:t xml:space="preserve"> ВЪЗЛОЖИТЕЛЯТ освобождава гаранцията за изпълнение на договора в 20 /двадесет/ дневен срок, от датата на приключване на договора.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Default="00AB32D1"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ІX.</w:t>
      </w:r>
      <w:r w:rsidR="004D4955" w:rsidRPr="004D4955">
        <w:rPr>
          <w:rFonts w:ascii="Times New Roman" w:eastAsia="Times New Roman" w:hAnsi="Times New Roman" w:cs="Times New Roman"/>
          <w:b/>
          <w:sz w:val="24"/>
          <w:szCs w:val="24"/>
          <w:lang w:eastAsia="bg-BG"/>
        </w:rPr>
        <w:t xml:space="preserve"> ПРЕКРАТЯВАНЕ НА ДОГОВОРА</w:t>
      </w:r>
    </w:p>
    <w:p w:rsidR="007E74A4" w:rsidRPr="004D4955" w:rsidRDefault="007E74A4"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4D4955" w:rsidRDefault="004D4955" w:rsidP="00BF2E4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Чл. </w:t>
      </w:r>
      <w:r w:rsidR="00AB32D1">
        <w:rPr>
          <w:rFonts w:ascii="Times New Roman" w:eastAsia="Times New Roman" w:hAnsi="Times New Roman" w:cs="Times New Roman"/>
          <w:b/>
          <w:sz w:val="24"/>
          <w:szCs w:val="24"/>
          <w:lang w:eastAsia="bg-BG"/>
        </w:rPr>
        <w:t>34</w:t>
      </w:r>
      <w:r w:rsidRPr="004D4955">
        <w:rPr>
          <w:rFonts w:ascii="Times New Roman" w:eastAsia="Times New Roman" w:hAnsi="Times New Roman" w:cs="Times New Roman"/>
          <w:b/>
          <w:sz w:val="24"/>
          <w:szCs w:val="24"/>
          <w:lang w:eastAsia="bg-BG"/>
        </w:rPr>
        <w:t xml:space="preserve">. (1) </w:t>
      </w:r>
      <w:r w:rsidRPr="004D4955">
        <w:rPr>
          <w:rFonts w:ascii="Times New Roman" w:eastAsia="Times New Roman" w:hAnsi="Times New Roman" w:cs="Times New Roman"/>
          <w:sz w:val="24"/>
          <w:szCs w:val="24"/>
          <w:lang w:eastAsia="bg-BG"/>
        </w:rPr>
        <w:t>Настоящият договор се прекратява:</w:t>
      </w:r>
    </w:p>
    <w:p w:rsidR="004D4955" w:rsidRPr="004D4955" w:rsidRDefault="004D4955" w:rsidP="00B23D53">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с изтичане срока на договора;</w:t>
      </w:r>
    </w:p>
    <w:p w:rsidR="004D4955" w:rsidRPr="004D4955" w:rsidRDefault="004D4955" w:rsidP="00B23D53">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по взаимно съгласие между страните</w:t>
      </w:r>
      <w:r w:rsidR="00BF2E4C">
        <w:rPr>
          <w:rFonts w:ascii="Times New Roman" w:eastAsia="Times New Roman" w:hAnsi="Times New Roman" w:cs="Times New Roman"/>
          <w:sz w:val="24"/>
          <w:szCs w:val="24"/>
          <w:lang w:eastAsia="bg-BG"/>
        </w:rPr>
        <w:t>, изразено писмено</w:t>
      </w:r>
      <w:r w:rsidRPr="004D4955">
        <w:rPr>
          <w:rFonts w:ascii="Times New Roman" w:eastAsia="Times New Roman" w:hAnsi="Times New Roman" w:cs="Times New Roman"/>
          <w:sz w:val="24"/>
          <w:szCs w:val="24"/>
          <w:lang w:eastAsia="bg-BG"/>
        </w:rPr>
        <w:t>;</w:t>
      </w:r>
    </w:p>
    <w:p w:rsidR="004D4955" w:rsidRPr="004D4955" w:rsidRDefault="004D4955" w:rsidP="00B23D53">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при невиновна невъзможност за неизпълнение, поради наличието на непреодолима сила или форсмажорни обстоятелства, т.е. при настъпването на събит</w:t>
      </w:r>
      <w:r w:rsidR="00BF2E4C">
        <w:rPr>
          <w:rFonts w:ascii="Times New Roman" w:eastAsia="Times New Roman" w:hAnsi="Times New Roman" w:cs="Times New Roman"/>
          <w:sz w:val="24"/>
          <w:szCs w:val="24"/>
          <w:lang w:eastAsia="bg-BG"/>
        </w:rPr>
        <w:t>ие, представляващо непреодолима сила;</w:t>
      </w:r>
    </w:p>
    <w:p w:rsidR="004D4955" w:rsidRPr="004D4955" w:rsidRDefault="004D4955" w:rsidP="00BF2E4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 xml:space="preserve">(2) </w:t>
      </w:r>
      <w:r w:rsidRPr="004D4955">
        <w:rPr>
          <w:rFonts w:ascii="Times New Roman" w:eastAsia="Times New Roman" w:hAnsi="Times New Roman" w:cs="Times New Roman"/>
          <w:sz w:val="24"/>
          <w:szCs w:val="24"/>
          <w:lang w:eastAsia="bg-BG"/>
        </w:rPr>
        <w:t>При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което  не освобождава неизправната страна от заплащане на договорената неустойка.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AB32D1"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X</w:t>
      </w:r>
      <w:r>
        <w:rPr>
          <w:rFonts w:ascii="Times New Roman" w:eastAsia="Times New Roman" w:hAnsi="Times New Roman" w:cs="Times New Roman"/>
          <w:b/>
          <w:sz w:val="24"/>
          <w:szCs w:val="24"/>
          <w:lang w:eastAsia="bg-BG"/>
        </w:rPr>
        <w:t xml:space="preserve">. </w:t>
      </w:r>
      <w:r w:rsidR="004D4955" w:rsidRPr="004D4955">
        <w:rPr>
          <w:rFonts w:ascii="Times New Roman" w:eastAsia="Times New Roman" w:hAnsi="Times New Roman" w:cs="Times New Roman"/>
          <w:b/>
          <w:sz w:val="24"/>
          <w:szCs w:val="24"/>
          <w:lang w:eastAsia="bg-BG"/>
        </w:rPr>
        <w:t>ДОПЪЛНИТЕЛНИ РАЗПОРЕДБИ</w:t>
      </w:r>
    </w:p>
    <w:p w:rsidR="004D4955" w:rsidRPr="004D4955" w:rsidRDefault="004D4955" w:rsidP="004D49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b/>
          <w:sz w:val="24"/>
          <w:szCs w:val="24"/>
          <w:lang w:eastAsia="bg-BG"/>
        </w:rPr>
        <w:tab/>
        <w:t>Чл.</w:t>
      </w:r>
      <w:r w:rsidR="00AB32D1">
        <w:rPr>
          <w:rFonts w:ascii="Times New Roman" w:eastAsia="Times New Roman" w:hAnsi="Times New Roman" w:cs="Times New Roman"/>
          <w:b/>
          <w:sz w:val="24"/>
          <w:szCs w:val="24"/>
          <w:lang w:eastAsia="bg-BG"/>
        </w:rPr>
        <w:t xml:space="preserve"> 35</w:t>
      </w:r>
      <w:r w:rsidRPr="004D4955">
        <w:rPr>
          <w:rFonts w:ascii="Times New Roman" w:eastAsia="Times New Roman" w:hAnsi="Times New Roman" w:cs="Times New Roman"/>
          <w:b/>
          <w:sz w:val="24"/>
          <w:szCs w:val="24"/>
          <w:lang w:eastAsia="bg-BG"/>
        </w:rPr>
        <w:t xml:space="preserve">. (1) </w:t>
      </w:r>
      <w:r w:rsidRPr="004D4955">
        <w:rPr>
          <w:rFonts w:ascii="Times New Roman" w:eastAsia="Times New Roman" w:hAnsi="Times New Roman" w:cs="Times New Roman"/>
          <w:sz w:val="24"/>
          <w:szCs w:val="24"/>
          <w:lang w:eastAsia="bg-BG"/>
        </w:rPr>
        <w:t>Разпоредбите на настоящия договор се тълкуват в съответствие със законите и действащите в Република България разпоредби.</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(2) </w:t>
      </w:r>
      <w:r w:rsidRPr="004D4955">
        <w:rPr>
          <w:rFonts w:ascii="Times New Roman" w:eastAsia="Times New Roman" w:hAnsi="Times New Roman" w:cs="Times New Roman"/>
          <w:sz w:val="24"/>
          <w:szCs w:val="24"/>
          <w:lang w:eastAsia="bg-BG"/>
        </w:rPr>
        <w:t>Настоящият договор може да бъде изменян в предвидените от ЗОП случаи.</w:t>
      </w:r>
    </w:p>
    <w:p w:rsidR="004D4955" w:rsidRPr="004D4955" w:rsidRDefault="00AB32D1"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Чл. 36</w:t>
      </w:r>
      <w:r w:rsidR="004D4955" w:rsidRPr="004D4955">
        <w:rPr>
          <w:rFonts w:ascii="Times New Roman" w:eastAsia="Times New Roman" w:hAnsi="Times New Roman" w:cs="Times New Roman"/>
          <w:b/>
          <w:sz w:val="24"/>
          <w:szCs w:val="24"/>
          <w:lang w:eastAsia="bg-BG"/>
        </w:rPr>
        <w:t xml:space="preserve">.  </w:t>
      </w:r>
      <w:r w:rsidR="004D4955" w:rsidRPr="004D4955">
        <w:rPr>
          <w:rFonts w:ascii="Times New Roman" w:eastAsia="Times New Roman" w:hAnsi="Times New Roman" w:cs="Times New Roman"/>
          <w:sz w:val="24"/>
          <w:szCs w:val="24"/>
          <w:lang w:eastAsia="bg-BG"/>
        </w:rPr>
        <w:t>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разкриването на каквито и да било сведения, свързани с изпълнението на настоящия договор от негови служители по време и след сключване на договора. Страните по настоящия договор се задължават да пазят пълна и взаимна поверителност и да не преотстъпват на трети лица информация, получена при или по повод сключването и изпълнението  на договора.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w:t>
      </w:r>
      <w:r w:rsidR="00AB32D1">
        <w:rPr>
          <w:rFonts w:ascii="Times New Roman" w:eastAsia="Times New Roman" w:hAnsi="Times New Roman" w:cs="Times New Roman"/>
          <w:b/>
          <w:sz w:val="24"/>
          <w:szCs w:val="24"/>
          <w:lang w:eastAsia="bg-BG"/>
        </w:rPr>
        <w:t>37</w:t>
      </w:r>
      <w:r w:rsidRPr="004D4955">
        <w:rPr>
          <w:rFonts w:ascii="Times New Roman" w:eastAsia="Times New Roman" w:hAnsi="Times New Roman" w:cs="Times New Roman"/>
          <w:b/>
          <w:sz w:val="24"/>
          <w:szCs w:val="24"/>
          <w:lang w:eastAsia="bg-BG"/>
        </w:rPr>
        <w:t xml:space="preserve">. </w:t>
      </w:r>
      <w:r w:rsidRPr="004D4955">
        <w:rPr>
          <w:rFonts w:ascii="Times New Roman" w:eastAsia="Times New Roman" w:hAnsi="Times New Roman" w:cs="Times New Roman"/>
          <w:sz w:val="24"/>
          <w:szCs w:val="24"/>
          <w:lang w:eastAsia="bg-BG"/>
        </w:rPr>
        <w:t>Всички спорове, възникнали от или при изпълнението на настоящия договор ще бъдат уреждани по пътя на преговорите. Постигнатите договорености ще се оформят в споразумения, неразделна част от настоящия договор.</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 xml:space="preserve">Чл. </w:t>
      </w:r>
      <w:r w:rsidR="00AB32D1">
        <w:rPr>
          <w:rFonts w:ascii="Times New Roman" w:eastAsia="Times New Roman" w:hAnsi="Times New Roman" w:cs="Times New Roman"/>
          <w:b/>
          <w:sz w:val="24"/>
          <w:szCs w:val="24"/>
          <w:lang w:eastAsia="bg-BG"/>
        </w:rPr>
        <w:t>38</w:t>
      </w:r>
      <w:r w:rsidRPr="004D4955">
        <w:rPr>
          <w:rFonts w:ascii="Times New Roman" w:eastAsia="Times New Roman" w:hAnsi="Times New Roman" w:cs="Times New Roman"/>
          <w:b/>
          <w:sz w:val="24"/>
          <w:szCs w:val="24"/>
          <w:lang w:eastAsia="bg-BG"/>
        </w:rPr>
        <w:t xml:space="preserve">. </w:t>
      </w:r>
      <w:r w:rsidRPr="004D4955">
        <w:rPr>
          <w:rFonts w:ascii="Times New Roman" w:eastAsia="Times New Roman" w:hAnsi="Times New Roman" w:cs="Times New Roman"/>
          <w:sz w:val="24"/>
          <w:szCs w:val="24"/>
          <w:lang w:eastAsia="bg-BG"/>
        </w:rPr>
        <w:t>Ако в разумен срок страните не успеят да разрешат спора по между си чрез преговори, то ВЪЗЛОЖИТЕЛЯТ или ИЗПЪЛНИТЕЛЯТ могат да изпратят уведомление до другата страна за своето намерение за решаване на спора по съдебен ред съгласно действащото в Република България законодателство.</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t>За неуредените в  настоящия договор въпроси се прилага действащото в Република България законодателство.</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t>Неразделна част от договора е офертата на ИЗПЪЛНИТЕЛЯ.</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t>Настоящият договор се изготви и подписа в три еднообразни екземпляра – два за ВЪЗЛОЖИТЕЛЯ и един за ИЗПЪЛНИТЕЛЯ.</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ab/>
        <w:t>ПРИЛОЖЕНИЯ:</w:t>
      </w:r>
    </w:p>
    <w:p w:rsidR="004D4955" w:rsidRPr="004D4955" w:rsidRDefault="004D4955" w:rsidP="00B23D53">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Оферта на изпълнителя – техническо и ценово предложение;</w:t>
      </w:r>
    </w:p>
    <w:p w:rsidR="004D4955" w:rsidRPr="004D4955" w:rsidRDefault="004D4955" w:rsidP="00B23D53">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Техническо задание за обществена поръчка;</w:t>
      </w:r>
    </w:p>
    <w:p w:rsidR="004D4955" w:rsidRPr="004D4955" w:rsidRDefault="004D4955" w:rsidP="004D4955">
      <w:pPr>
        <w:widowControl w:val="0"/>
        <w:autoSpaceDE w:val="0"/>
        <w:autoSpaceDN w:val="0"/>
        <w:adjustRightInd w:val="0"/>
        <w:spacing w:after="0" w:line="240" w:lineRule="auto"/>
        <w:ind w:left="705"/>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3.  Списък на бюджетните звена, които не са самостоятелни възложители по ЗОП и нямат статут на самостоятелни ЮЛ.</w:t>
      </w:r>
    </w:p>
    <w:p w:rsidR="004D4955" w:rsidRPr="004D4955" w:rsidRDefault="004D4955" w:rsidP="004D49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ab/>
        <w:t>ВЪЗЛОЖИТЕЛ:</w:t>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t>ИЗПЪЛНИТЕЛ:</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ab/>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b/>
          <w:sz w:val="24"/>
          <w:szCs w:val="24"/>
          <w:lang w:eastAsia="bg-BG"/>
        </w:rPr>
        <w:tab/>
        <w:t>ПЛАМЕН СТОИЛОВ</w:t>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b/>
          <w:sz w:val="24"/>
          <w:szCs w:val="24"/>
          <w:lang w:eastAsia="bg-BG"/>
        </w:rPr>
        <w:tab/>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i/>
          <w:sz w:val="24"/>
          <w:szCs w:val="24"/>
          <w:lang w:eastAsia="bg-BG"/>
        </w:rPr>
        <w:t>Кмет на Община Русе</w:t>
      </w:r>
      <w:r w:rsidRPr="004D4955">
        <w:rPr>
          <w:rFonts w:ascii="Times New Roman" w:eastAsia="Times New Roman" w:hAnsi="Times New Roman" w:cs="Times New Roman"/>
          <w:i/>
          <w:sz w:val="24"/>
          <w:szCs w:val="24"/>
          <w:lang w:eastAsia="bg-BG"/>
        </w:rPr>
        <w:tab/>
      </w:r>
      <w:r w:rsidRPr="004D4955">
        <w:rPr>
          <w:rFonts w:ascii="Times New Roman" w:eastAsia="Times New Roman" w:hAnsi="Times New Roman" w:cs="Times New Roman"/>
          <w:i/>
          <w:sz w:val="24"/>
          <w:szCs w:val="24"/>
          <w:lang w:eastAsia="bg-BG"/>
        </w:rPr>
        <w:tab/>
      </w:r>
      <w:r w:rsidRPr="004D4955">
        <w:rPr>
          <w:rFonts w:ascii="Times New Roman" w:eastAsia="Times New Roman" w:hAnsi="Times New Roman" w:cs="Times New Roman"/>
          <w:i/>
          <w:sz w:val="24"/>
          <w:szCs w:val="24"/>
          <w:lang w:eastAsia="bg-BG"/>
        </w:rPr>
        <w:tab/>
      </w:r>
      <w:r w:rsidRPr="004D4955">
        <w:rPr>
          <w:rFonts w:ascii="Times New Roman" w:eastAsia="Times New Roman" w:hAnsi="Times New Roman" w:cs="Times New Roman"/>
          <w:i/>
          <w:sz w:val="24"/>
          <w:szCs w:val="24"/>
          <w:lang w:eastAsia="bg-BG"/>
        </w:rPr>
        <w:tab/>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D4955">
        <w:rPr>
          <w:rFonts w:ascii="Times New Roman" w:eastAsia="Times New Roman" w:hAnsi="Times New Roman" w:cs="Times New Roman"/>
          <w:sz w:val="24"/>
          <w:szCs w:val="24"/>
          <w:lang w:eastAsia="bg-BG"/>
        </w:rPr>
        <w:tab/>
      </w:r>
      <w:r w:rsidRPr="004D4955">
        <w:rPr>
          <w:rFonts w:ascii="Times New Roman" w:eastAsia="Times New Roman" w:hAnsi="Times New Roman" w:cs="Times New Roman"/>
          <w:b/>
          <w:sz w:val="24"/>
          <w:szCs w:val="24"/>
          <w:lang w:eastAsia="bg-BG"/>
        </w:rPr>
        <w:t>САБИНА МИНКОВСКА</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i/>
          <w:sz w:val="24"/>
          <w:szCs w:val="24"/>
          <w:lang w:val="en-US" w:eastAsia="bg-BG"/>
        </w:rPr>
      </w:pPr>
      <w:r w:rsidRPr="004D4955">
        <w:rPr>
          <w:rFonts w:ascii="Times New Roman" w:eastAsia="Times New Roman" w:hAnsi="Times New Roman" w:cs="Times New Roman"/>
          <w:b/>
          <w:sz w:val="24"/>
          <w:szCs w:val="24"/>
          <w:lang w:eastAsia="bg-BG"/>
        </w:rPr>
        <w:tab/>
      </w:r>
      <w:r w:rsidRPr="004D4955">
        <w:rPr>
          <w:rFonts w:ascii="Times New Roman" w:eastAsia="Times New Roman" w:hAnsi="Times New Roman" w:cs="Times New Roman"/>
          <w:i/>
          <w:sz w:val="24"/>
          <w:szCs w:val="24"/>
          <w:lang w:eastAsia="bg-BG"/>
        </w:rPr>
        <w:t>Началник отдел ФС</w:t>
      </w: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bg-BG"/>
        </w:rPr>
      </w:pPr>
    </w:p>
    <w:p w:rsidR="004D4955" w:rsidRPr="004D4955" w:rsidRDefault="004D4955" w:rsidP="004D49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4D4955" w:rsidRPr="004D4955" w:rsidRDefault="004D4955" w:rsidP="004D4955">
      <w:pPr>
        <w:widowControl w:val="0"/>
        <w:autoSpaceDE w:val="0"/>
        <w:autoSpaceDN w:val="0"/>
        <w:adjustRightInd w:val="0"/>
        <w:spacing w:after="0" w:line="240" w:lineRule="auto"/>
        <w:ind w:left="709"/>
        <w:jc w:val="both"/>
        <w:rPr>
          <w:rFonts w:ascii="Times New Roman" w:eastAsia="Times New Roman" w:hAnsi="Times New Roman" w:cs="Times New Roman"/>
          <w:b/>
          <w:sz w:val="24"/>
          <w:szCs w:val="24"/>
          <w:lang w:eastAsia="bg-BG"/>
        </w:rPr>
      </w:pPr>
    </w:p>
    <w:p w:rsidR="00466223" w:rsidRDefault="00466223" w:rsidP="00466223">
      <w:pPr>
        <w:spacing w:after="0" w:line="360" w:lineRule="auto"/>
        <w:outlineLvl w:val="1"/>
        <w:rPr>
          <w:rFonts w:ascii="Times New Roman" w:eastAsia="Times New Roman" w:hAnsi="Times New Roman" w:cs="Times New Roman"/>
          <w:sz w:val="20"/>
          <w:szCs w:val="20"/>
          <w:lang w:eastAsia="bg-BG"/>
        </w:rPr>
      </w:pPr>
    </w:p>
    <w:p w:rsidR="00AB32D1" w:rsidRDefault="00AB32D1">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5629BD" w:rsidRPr="007E5FE3" w:rsidRDefault="005629BD" w:rsidP="00466223">
      <w:pPr>
        <w:spacing w:after="0" w:line="360" w:lineRule="auto"/>
        <w:outlineLvl w:val="1"/>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lastRenderedPageBreak/>
        <w:t>СПИСЪК на документите и информацията, съдържащи се в офертата</w:t>
      </w:r>
    </w:p>
    <w:p w:rsidR="005629BD" w:rsidRDefault="00466223" w:rsidP="005629BD">
      <w:pPr>
        <w:rPr>
          <w:rFonts w:ascii="Times New Roman" w:hAnsi="Times New Roman" w:cs="Times New Roman"/>
          <w:sz w:val="24"/>
          <w:szCs w:val="24"/>
        </w:rPr>
      </w:pPr>
      <w:r>
        <w:rPr>
          <w:rFonts w:ascii="Times New Roman" w:hAnsi="Times New Roman" w:cs="Times New Roman"/>
          <w:sz w:val="24"/>
          <w:szCs w:val="24"/>
        </w:rPr>
        <w:t>Участник:..............................................................................................................</w:t>
      </w:r>
      <w:r w:rsidR="0016377A">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560"/>
        <w:gridCol w:w="1275"/>
      </w:tblGrid>
      <w:tr w:rsidR="005629BD" w:rsidRPr="007E5FE3" w:rsidTr="00004120">
        <w:tc>
          <w:tcPr>
            <w:tcW w:w="900" w:type="dxa"/>
            <w:shd w:val="clear" w:color="auto" w:fill="F2F2F2"/>
          </w:tcPr>
          <w:p w:rsidR="005629BD" w:rsidRPr="007E5FE3" w:rsidRDefault="005629BD" w:rsidP="00004120">
            <w:pPr>
              <w:spacing w:after="0" w:line="360" w:lineRule="auto"/>
              <w:ind w:firstLine="44"/>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w:t>
            </w:r>
          </w:p>
        </w:tc>
        <w:tc>
          <w:tcPr>
            <w:tcW w:w="6188" w:type="dxa"/>
            <w:shd w:val="clear" w:color="auto" w:fill="F2F2F2"/>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Съдържание</w:t>
            </w:r>
          </w:p>
        </w:tc>
        <w:tc>
          <w:tcPr>
            <w:tcW w:w="1560" w:type="dxa"/>
            <w:shd w:val="clear" w:color="auto" w:fill="F2F2F2"/>
          </w:tcPr>
          <w:p w:rsidR="005629BD" w:rsidRPr="007E5FE3" w:rsidRDefault="005629BD" w:rsidP="00004120">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Вид на документа</w:t>
            </w:r>
          </w:p>
          <w:p w:rsidR="005629BD" w:rsidRPr="007E5FE3" w:rsidRDefault="005629BD" w:rsidP="00004120">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(оригинал или заверено копие)</w:t>
            </w:r>
          </w:p>
        </w:tc>
        <w:tc>
          <w:tcPr>
            <w:tcW w:w="1275" w:type="dxa"/>
            <w:shd w:val="clear" w:color="auto" w:fill="F2F2F2"/>
          </w:tcPr>
          <w:p w:rsidR="005629BD" w:rsidRPr="007E5FE3" w:rsidRDefault="005629BD" w:rsidP="00004120">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Брой страници на всеки документ</w:t>
            </w:r>
          </w:p>
        </w:tc>
      </w:tr>
      <w:tr w:rsidR="005629BD" w:rsidRPr="007E5FE3" w:rsidTr="00004120">
        <w:tc>
          <w:tcPr>
            <w:tcW w:w="9923" w:type="dxa"/>
            <w:gridSpan w:val="4"/>
            <w:shd w:val="clear" w:color="auto" w:fill="auto"/>
          </w:tcPr>
          <w:p w:rsidR="005629BD" w:rsidRPr="007E5FE3" w:rsidRDefault="005629BD" w:rsidP="00004120">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1 – “Документи за подбор”</w:t>
            </w: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val="en-US" w:eastAsia="bg-BG"/>
              </w:rPr>
            </w:pPr>
            <w:r w:rsidRPr="007E5FE3">
              <w:rPr>
                <w:rFonts w:ascii="Times New Roman" w:eastAsia="Times New Roman" w:hAnsi="Times New Roman" w:cs="Times New Roman"/>
                <w:b/>
                <w:sz w:val="24"/>
                <w:szCs w:val="24"/>
                <w:lang w:val="en-US" w:eastAsia="bg-BG"/>
              </w:rPr>
              <w:t xml:space="preserve">1. </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Списък на документите и информацията</w:t>
            </w:r>
            <w:r w:rsidRPr="007E5FE3">
              <w:rPr>
                <w:rFonts w:ascii="Times New Roman" w:eastAsia="Times New Roman" w:hAnsi="Times New Roman" w:cs="Times New Roman"/>
                <w:sz w:val="24"/>
                <w:szCs w:val="24"/>
                <w:lang w:eastAsia="bg-BG"/>
              </w:rPr>
              <w:t xml:space="preserve">, съдържащи се в </w:t>
            </w:r>
            <w:r>
              <w:rPr>
                <w:rFonts w:ascii="Times New Roman" w:eastAsia="Times New Roman" w:hAnsi="Times New Roman" w:cs="Times New Roman"/>
                <w:sz w:val="24"/>
                <w:szCs w:val="24"/>
                <w:lang w:eastAsia="bg-BG"/>
              </w:rPr>
              <w:t>офертата, подписан от участника.</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val="en-US" w:eastAsia="bg-BG"/>
              </w:rPr>
              <w:t>2</w:t>
            </w:r>
            <w:r w:rsidRPr="007E5FE3">
              <w:rPr>
                <w:rFonts w:ascii="Times New Roman" w:eastAsia="Times New Roman" w:hAnsi="Times New Roman" w:cs="Times New Roman"/>
                <w:b/>
                <w:sz w:val="24"/>
                <w:szCs w:val="24"/>
                <w:lang w:eastAsia="bg-BG"/>
              </w:rPr>
              <w:t>.</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Представяне на участника</w:t>
            </w:r>
            <w:r>
              <w:rPr>
                <w:rFonts w:ascii="Times New Roman" w:eastAsia="Times New Roman" w:hAnsi="Times New Roman" w:cs="Times New Roman"/>
                <w:b/>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3.</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Декларация по чл. 47, ал. 9 от ЗОП</w:t>
            </w:r>
            <w:r>
              <w:rPr>
                <w:rFonts w:ascii="Times New Roman" w:eastAsia="Times New Roman" w:hAnsi="Times New Roman" w:cs="Times New Roman"/>
                <w:b/>
                <w:sz w:val="24"/>
                <w:szCs w:val="24"/>
                <w:lang w:eastAsia="bg-BG"/>
              </w:rPr>
              <w:t>.</w:t>
            </w:r>
            <w:r w:rsidRPr="007E5FE3">
              <w:rPr>
                <w:rFonts w:ascii="Times New Roman" w:eastAsia="Times New Roman" w:hAnsi="Times New Roman" w:cs="Times New Roman"/>
                <w:b/>
                <w:sz w:val="24"/>
                <w:szCs w:val="24"/>
                <w:lang w:eastAsia="bg-BG"/>
              </w:rPr>
              <w:t xml:space="preserve">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4.</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Договор за създаване на обединение </w:t>
            </w:r>
            <w:r w:rsidRPr="007E5FE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i/>
                <w:sz w:val="24"/>
                <w:szCs w:val="24"/>
                <w:lang w:eastAsia="bg-BG"/>
              </w:rPr>
              <w:t>за участник-обединение</w:t>
            </w:r>
            <w:r w:rsidRPr="007E5FE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tc>
        <w:tc>
          <w:tcPr>
            <w:tcW w:w="1560" w:type="dxa"/>
            <w:tcBorders>
              <w:bottom w:val="single" w:sz="4" w:space="0" w:color="auto"/>
            </w:tcBorders>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tcBorders>
              <w:bottom w:val="single" w:sz="4" w:space="0" w:color="auto"/>
            </w:tcBorders>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5.</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bCs/>
                <w:sz w:val="24"/>
                <w:szCs w:val="24"/>
                <w:lang w:eastAsia="bg-BG"/>
              </w:rPr>
              <w:t xml:space="preserve">Документ, подписан от лицата в обединението, в който се посочва представляващият </w:t>
            </w:r>
            <w:r w:rsidRPr="007E5FE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bCs/>
                <w:i/>
                <w:sz w:val="24"/>
                <w:szCs w:val="24"/>
                <w:lang w:eastAsia="bg-BG"/>
              </w:rPr>
              <w:t>за участник-обединение</w:t>
            </w:r>
            <w:r w:rsidRPr="007E5FE3">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6.</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Документ за внесена гаранция за участие</w:t>
            </w:r>
            <w:r w:rsidRPr="007E5FE3">
              <w:rPr>
                <w:rFonts w:ascii="Times New Roman" w:eastAsia="Times New Roman" w:hAnsi="Times New Roman" w:cs="Times New Roman"/>
                <w:sz w:val="24"/>
                <w:szCs w:val="24"/>
                <w:lang w:eastAsia="bg-BG"/>
              </w:rPr>
              <w:t xml:space="preserve"> – оригинал на банковата гаранция за участие или копие от документа за внесена гаранция под формата на парична сума</w:t>
            </w:r>
            <w:r>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7.</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Пълномощно на лицето, подписващо офертата</w:t>
            </w:r>
            <w:r w:rsidRPr="007E5FE3">
              <w:rPr>
                <w:rFonts w:ascii="Times New Roman" w:eastAsia="Times New Roman" w:hAnsi="Times New Roman" w:cs="Times New Roman"/>
                <w:sz w:val="24"/>
                <w:szCs w:val="24"/>
                <w:lang w:eastAsia="bg-BG"/>
              </w:rPr>
              <w:t xml:space="preserve"> (оригинал или нотариално заверено копие) – когато офертата (както и други документи от нея) не са подписани от представляващия/те участника, а от изрично упълномощен негов представител</w:t>
            </w:r>
            <w:r>
              <w:rPr>
                <w:rFonts w:ascii="Times New Roman" w:eastAsia="Times New Roman" w:hAnsi="Times New Roman" w:cs="Times New Roman"/>
                <w:sz w:val="24"/>
                <w:szCs w:val="24"/>
                <w:lang w:eastAsia="bg-BG"/>
              </w:rPr>
              <w:t>.</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8.</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56, ал. 1, т. 12 от ЗОП</w:t>
            </w:r>
            <w:r w:rsidRPr="007E5FE3">
              <w:rPr>
                <w:rFonts w:ascii="Times New Roman" w:eastAsia="Times New Roman" w:hAnsi="Times New Roman" w:cs="Times New Roman"/>
                <w:sz w:val="24"/>
                <w:szCs w:val="24"/>
                <w:lang w:eastAsia="bg-BG"/>
              </w:rPr>
              <w:t xml:space="preserve"> за приемане на</w:t>
            </w:r>
            <w:r>
              <w:rPr>
                <w:rFonts w:ascii="Times New Roman" w:eastAsia="Times New Roman" w:hAnsi="Times New Roman" w:cs="Times New Roman"/>
                <w:sz w:val="24"/>
                <w:szCs w:val="24"/>
                <w:lang w:eastAsia="bg-BG"/>
              </w:rPr>
              <w:t xml:space="preserve"> условията в проекта на договор.</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9.</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b/>
                <w:i/>
                <w:lang w:eastAsia="bg-BG"/>
              </w:rPr>
            </w:pPr>
            <w:r w:rsidRPr="007E5FE3">
              <w:rPr>
                <w:rFonts w:ascii="Times New Roman" w:eastAsia="Times New Roman" w:hAnsi="Times New Roman" w:cs="Times New Roman"/>
                <w:b/>
                <w:lang w:eastAsia="bg-BG"/>
              </w:rPr>
              <w:t>Декларация по чл. 56, ал. 1, т. 6 от ЗОП за липса на свързаност</w:t>
            </w:r>
            <w:r w:rsidRPr="007E5FE3">
              <w:rPr>
                <w:rFonts w:ascii="Times New Roman" w:eastAsia="Times New Roman" w:hAnsi="Times New Roman" w:cs="Times New Roman"/>
                <w:lang w:eastAsia="bg-BG"/>
              </w:rPr>
              <w:t xml:space="preserve"> с друг участник в процедурата в съответствие с чл. 55, ал. 7 от ЗОП, както и за липса на обстоятелство по чл. 8, ал. 8, т. 2 от ЗО</w:t>
            </w:r>
            <w:r>
              <w:rPr>
                <w:rFonts w:ascii="Times New Roman" w:eastAsia="Times New Roman" w:hAnsi="Times New Roman" w:cs="Times New Roman"/>
                <w:lang w:eastAsia="bg-BG"/>
              </w:rPr>
              <w:t>П.</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10.</w:t>
            </w:r>
          </w:p>
        </w:tc>
        <w:tc>
          <w:tcPr>
            <w:tcW w:w="6188" w:type="dxa"/>
            <w:shd w:val="clear" w:color="auto" w:fill="auto"/>
          </w:tcPr>
          <w:p w:rsidR="005629BD" w:rsidRPr="007E5FE3" w:rsidRDefault="005629BD" w:rsidP="00004120">
            <w:pPr>
              <w:spacing w:after="0" w:line="360" w:lineRule="auto"/>
              <w:ind w:left="72"/>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56, ал. 1, т. 8 от ЗОП</w:t>
            </w:r>
            <w:r w:rsidRPr="007E5FE3">
              <w:rPr>
                <w:rFonts w:ascii="Times New Roman" w:eastAsia="Times New Roman" w:hAnsi="Times New Roman" w:cs="Times New Roman"/>
                <w:sz w:val="24"/>
                <w:szCs w:val="24"/>
                <w:lang w:eastAsia="bg-BG"/>
              </w:rPr>
              <w:t xml:space="preserve"> относно видовете работи от предмета на поръчката, които ще се предложат на подизпълнители и съответстващият на </w:t>
            </w:r>
            <w:r w:rsidRPr="007E5FE3">
              <w:rPr>
                <w:rFonts w:ascii="Times New Roman" w:eastAsia="Times New Roman" w:hAnsi="Times New Roman" w:cs="Times New Roman"/>
                <w:sz w:val="24"/>
                <w:szCs w:val="24"/>
                <w:lang w:eastAsia="bg-BG"/>
              </w:rPr>
              <w:lastRenderedPageBreak/>
              <w:t>тези работи дял в проценти от стойността на обществената поръчка, и предвидените подизпълнители</w:t>
            </w:r>
            <w:r>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lastRenderedPageBreak/>
              <w:t>11.</w:t>
            </w:r>
          </w:p>
        </w:tc>
        <w:tc>
          <w:tcPr>
            <w:tcW w:w="6188" w:type="dxa"/>
            <w:shd w:val="clear" w:color="auto" w:fill="auto"/>
          </w:tcPr>
          <w:p w:rsidR="005629BD" w:rsidRPr="007E5FE3" w:rsidRDefault="005629BD" w:rsidP="00004120">
            <w:pPr>
              <w:spacing w:after="0" w:line="360" w:lineRule="auto"/>
              <w:ind w:left="72"/>
              <w:jc w:val="both"/>
              <w:rPr>
                <w:rFonts w:ascii="Times New Roman" w:eastAsia="Times New Roman" w:hAnsi="Times New Roman" w:cs="Times New Roman"/>
                <w:b/>
                <w:i/>
                <w:sz w:val="24"/>
                <w:szCs w:val="24"/>
                <w:lang w:eastAsia="bg-BG"/>
              </w:rPr>
            </w:pPr>
            <w:r w:rsidRPr="007E5FE3">
              <w:rPr>
                <w:rFonts w:ascii="Times New Roman" w:eastAsia="Times New Roman" w:hAnsi="Times New Roman" w:cs="Times New Roman"/>
                <w:b/>
                <w:sz w:val="24"/>
                <w:szCs w:val="24"/>
                <w:lang w:eastAsia="bg-BG"/>
              </w:rPr>
              <w:t>Декларация за съгласие за участие като подизпълнител</w:t>
            </w:r>
            <w:r>
              <w:rPr>
                <w:rFonts w:ascii="Times New Roman" w:eastAsia="Times New Roman" w:hAnsi="Times New Roman" w:cs="Times New Roman"/>
                <w:sz w:val="24"/>
                <w:szCs w:val="24"/>
                <w:lang w:eastAsia="bg-BG"/>
              </w:rPr>
              <w:t xml:space="preserve">.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12.</w:t>
            </w:r>
          </w:p>
        </w:tc>
        <w:tc>
          <w:tcPr>
            <w:tcW w:w="6188" w:type="dxa"/>
            <w:shd w:val="clear" w:color="auto" w:fill="auto"/>
          </w:tcPr>
          <w:p w:rsidR="005629BD" w:rsidRPr="00AB1990" w:rsidRDefault="005629BD" w:rsidP="00004120">
            <w:pPr>
              <w:spacing w:after="0" w:line="360" w:lineRule="auto"/>
              <w:ind w:left="72"/>
              <w:jc w:val="both"/>
              <w:rPr>
                <w:rFonts w:ascii="Times New Roman" w:eastAsia="Times New Roman" w:hAnsi="Times New Roman" w:cs="Times New Roman"/>
                <w:b/>
                <w:i/>
                <w:sz w:val="24"/>
                <w:szCs w:val="24"/>
                <w:lang w:eastAsia="bg-BG"/>
              </w:rPr>
            </w:pP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Pr="007E5FE3">
              <w:rPr>
                <w:rFonts w:ascii="Times New Roman" w:eastAsia="Times New Roman" w:hAnsi="Times New Roman" w:cs="Times New Roman"/>
                <w:b/>
                <w:sz w:val="24"/>
                <w:szCs w:val="24"/>
                <w:lang w:eastAsia="bg-BG"/>
              </w:rPr>
              <w:t>.</w:t>
            </w:r>
          </w:p>
        </w:tc>
        <w:tc>
          <w:tcPr>
            <w:tcW w:w="6188" w:type="dxa"/>
            <w:shd w:val="clear" w:color="auto" w:fill="auto"/>
          </w:tcPr>
          <w:p w:rsidR="005629BD" w:rsidRPr="007E5FE3" w:rsidRDefault="005629BD" w:rsidP="00004120">
            <w:pPr>
              <w:spacing w:after="0" w:line="360" w:lineRule="auto"/>
              <w:ind w:left="72"/>
              <w:jc w:val="both"/>
              <w:rPr>
                <w:rFonts w:ascii="Times New Roman" w:eastAsia="Times New Roman" w:hAnsi="Times New Roman" w:cs="Times New Roman"/>
                <w:sz w:val="24"/>
                <w:szCs w:val="24"/>
                <w:lang w:val="en-US" w:eastAsia="bg-BG"/>
              </w:rPr>
            </w:pPr>
            <w:r w:rsidRPr="007E5FE3">
              <w:rPr>
                <w:rFonts w:ascii="Times New Roman" w:eastAsia="Times New Roman" w:hAnsi="Times New Roman" w:cs="Times New Roman"/>
                <w:b/>
                <w:sz w:val="24"/>
                <w:szCs w:val="24"/>
                <w:lang w:eastAsia="bg-BG"/>
              </w:rPr>
              <w:t>Доказателства за техническите възможности и/или квалификация</w:t>
            </w:r>
            <w:r w:rsidRPr="007E5FE3">
              <w:rPr>
                <w:rFonts w:ascii="Times New Roman" w:eastAsia="Times New Roman" w:hAnsi="Times New Roman" w:cs="Times New Roman"/>
                <w:b/>
                <w:sz w:val="24"/>
                <w:szCs w:val="24"/>
                <w:lang w:val="en-US" w:eastAsia="bg-BG"/>
              </w:rPr>
              <w:t>:</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Pr="007E5FE3">
              <w:rPr>
                <w:rFonts w:ascii="Times New Roman" w:eastAsia="Times New Roman" w:hAnsi="Times New Roman" w:cs="Times New Roman"/>
                <w:b/>
                <w:sz w:val="24"/>
                <w:szCs w:val="24"/>
                <w:lang w:eastAsia="bg-BG"/>
              </w:rPr>
              <w:t>.1.</w:t>
            </w:r>
          </w:p>
        </w:tc>
        <w:tc>
          <w:tcPr>
            <w:tcW w:w="6188" w:type="dxa"/>
            <w:shd w:val="clear" w:color="auto" w:fill="auto"/>
          </w:tcPr>
          <w:p w:rsidR="005629BD" w:rsidRPr="007E5FE3" w:rsidRDefault="005629BD" w:rsidP="0000423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Списък по чл. 51, ал. 1, т. 1 от ЗОП</w:t>
            </w:r>
            <w:r w:rsidRPr="007E5FE3">
              <w:rPr>
                <w:rFonts w:ascii="Times New Roman" w:eastAsia="Times New Roman" w:hAnsi="Times New Roman" w:cs="Times New Roman"/>
                <w:sz w:val="24"/>
                <w:szCs w:val="24"/>
                <w:lang w:eastAsia="bg-BG"/>
              </w:rPr>
              <w:t xml:space="preserve"> </w:t>
            </w:r>
            <w:r w:rsidR="00004231">
              <w:rPr>
                <w:rFonts w:ascii="Times New Roman" w:eastAsia="Times New Roman" w:hAnsi="Times New Roman" w:cs="Times New Roman"/>
                <w:b/>
                <w:sz w:val="24"/>
                <w:szCs w:val="24"/>
                <w:lang w:eastAsia="bg-BG"/>
              </w:rPr>
              <w:t>на</w:t>
            </w:r>
            <w:r w:rsidR="00D31BD0">
              <w:rPr>
                <w:rFonts w:ascii="Times New Roman" w:eastAsia="Times New Roman" w:hAnsi="Times New Roman" w:cs="Times New Roman"/>
                <w:sz w:val="24"/>
                <w:szCs w:val="24"/>
                <w:lang w:eastAsia="bg-BG"/>
              </w:rPr>
              <w:t xml:space="preserve"> </w:t>
            </w:r>
            <w:r w:rsidR="00D31BD0" w:rsidRPr="00347DAE">
              <w:rPr>
                <w:rFonts w:ascii="Times New Roman" w:hAnsi="Times New Roman" w:cs="Times New Roman"/>
                <w:b/>
                <w:sz w:val="24"/>
                <w:szCs w:val="24"/>
              </w:rPr>
              <w:t>услугите, които са еднакви или сходни с предмета на обществената поръчка</w:t>
            </w:r>
            <w:r w:rsidR="00D31BD0" w:rsidRPr="008D6AD9">
              <w:rPr>
                <w:rFonts w:ascii="Times New Roman" w:hAnsi="Times New Roman" w:cs="Times New Roman"/>
                <w:sz w:val="24"/>
                <w:szCs w:val="24"/>
              </w:rPr>
              <w:t>,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3</w:t>
            </w:r>
            <w:r w:rsidRPr="007E5FE3">
              <w:rPr>
                <w:rFonts w:ascii="Times New Roman" w:eastAsia="Times New Roman" w:hAnsi="Times New Roman" w:cs="Times New Roman"/>
                <w:b/>
                <w:sz w:val="24"/>
                <w:szCs w:val="24"/>
                <w:lang w:eastAsia="bg-BG"/>
              </w:rPr>
              <w:t>.2.</w:t>
            </w:r>
          </w:p>
        </w:tc>
        <w:tc>
          <w:tcPr>
            <w:tcW w:w="6188" w:type="dxa"/>
            <w:shd w:val="clear" w:color="auto" w:fill="auto"/>
          </w:tcPr>
          <w:p w:rsidR="005629BD" w:rsidRPr="007E5FE3" w:rsidRDefault="005629BD" w:rsidP="005629BD">
            <w:pPr>
              <w:tabs>
                <w:tab w:val="left" w:pos="720"/>
              </w:tabs>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 xml:space="preserve">Доказателства за извършените </w:t>
            </w:r>
            <w:r>
              <w:rPr>
                <w:rFonts w:ascii="Times New Roman" w:eastAsia="Times New Roman" w:hAnsi="Times New Roman" w:cs="Times New Roman"/>
                <w:b/>
                <w:sz w:val="24"/>
                <w:szCs w:val="24"/>
                <w:lang w:eastAsia="bg-BG"/>
              </w:rPr>
              <w:t>услуги</w:t>
            </w:r>
            <w:r w:rsidRPr="007E5FE3">
              <w:rPr>
                <w:rFonts w:ascii="Times New Roman" w:eastAsia="Times New Roman" w:hAnsi="Times New Roman" w:cs="Times New Roman"/>
                <w:b/>
                <w:sz w:val="24"/>
                <w:szCs w:val="24"/>
                <w:lang w:eastAsia="bg-BG"/>
              </w:rPr>
              <w:t>, посочени в списъка по чл. 51, ал. 1, т. 1 от ЗОП</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highlight w:val="yellow"/>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D31BD0" w:rsidRPr="007E5FE3" w:rsidTr="00004120">
        <w:tc>
          <w:tcPr>
            <w:tcW w:w="900" w:type="dxa"/>
            <w:shd w:val="clear" w:color="auto" w:fill="auto"/>
          </w:tcPr>
          <w:p w:rsidR="00D31BD0" w:rsidRPr="007E5FE3" w:rsidRDefault="00D31BD0"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13.3. </w:t>
            </w:r>
          </w:p>
        </w:tc>
        <w:tc>
          <w:tcPr>
            <w:tcW w:w="6188" w:type="dxa"/>
            <w:shd w:val="clear" w:color="auto" w:fill="auto"/>
          </w:tcPr>
          <w:p w:rsidR="00D31BD0" w:rsidRDefault="00D31BD0" w:rsidP="00D31BD0">
            <w:r w:rsidRPr="007504E7">
              <w:rPr>
                <w:rFonts w:ascii="Times New Roman" w:hAnsi="Times New Roman" w:cs="Times New Roman"/>
                <w:b/>
                <w:sz w:val="24"/>
                <w:szCs w:val="24"/>
              </w:rPr>
              <w:t>Декларация по чл. 51, ал. 1, т. 9 за техническото оборудване</w:t>
            </w:r>
            <w:r w:rsidRPr="008D6AD9">
              <w:rPr>
                <w:rFonts w:ascii="Times New Roman" w:hAnsi="Times New Roman" w:cs="Times New Roman"/>
                <w:sz w:val="24"/>
                <w:szCs w:val="24"/>
              </w:rPr>
              <w:t xml:space="preserve">, с което </w:t>
            </w:r>
            <w:r w:rsidR="003736D9">
              <w:rPr>
                <w:rFonts w:ascii="Times New Roman" w:hAnsi="Times New Roman" w:cs="Times New Roman"/>
                <w:sz w:val="24"/>
                <w:szCs w:val="24"/>
              </w:rPr>
              <w:t xml:space="preserve">ще </w:t>
            </w:r>
            <w:r w:rsidRPr="008D6AD9">
              <w:rPr>
                <w:rFonts w:ascii="Times New Roman" w:hAnsi="Times New Roman" w:cs="Times New Roman"/>
                <w:sz w:val="24"/>
                <w:szCs w:val="24"/>
              </w:rPr>
              <w:t>разполага участникът за изпълнение на обществената поръчка –</w:t>
            </w:r>
            <w:r>
              <w:rPr>
                <w:rFonts w:ascii="Times New Roman" w:hAnsi="Times New Roman" w:cs="Times New Roman"/>
                <w:sz w:val="24"/>
                <w:szCs w:val="24"/>
              </w:rPr>
              <w:t xml:space="preserve"> </w:t>
            </w:r>
            <w:r w:rsidRPr="007504E7">
              <w:rPr>
                <w:rFonts w:ascii="Times New Roman" w:hAnsi="Times New Roman" w:cs="Times New Roman"/>
                <w:b/>
                <w:sz w:val="24"/>
                <w:szCs w:val="24"/>
              </w:rPr>
              <w:t>собствена или наета сервизна база или такава с право на ползване на територията на гр.Русе</w:t>
            </w:r>
          </w:p>
          <w:p w:rsidR="00D31BD0" w:rsidRPr="007E5FE3" w:rsidRDefault="00D31BD0" w:rsidP="005629BD">
            <w:pPr>
              <w:tabs>
                <w:tab w:val="left" w:pos="720"/>
              </w:tabs>
              <w:autoSpaceDE w:val="0"/>
              <w:autoSpaceDN w:val="0"/>
              <w:adjustRightInd w:val="0"/>
              <w:spacing w:after="0" w:line="360" w:lineRule="auto"/>
              <w:jc w:val="both"/>
              <w:rPr>
                <w:rFonts w:ascii="Times New Roman" w:eastAsia="Times New Roman" w:hAnsi="Times New Roman" w:cs="Times New Roman"/>
                <w:b/>
                <w:sz w:val="24"/>
                <w:szCs w:val="24"/>
                <w:lang w:eastAsia="bg-BG"/>
              </w:rPr>
            </w:pPr>
          </w:p>
        </w:tc>
        <w:tc>
          <w:tcPr>
            <w:tcW w:w="1560" w:type="dxa"/>
            <w:shd w:val="clear" w:color="auto" w:fill="auto"/>
          </w:tcPr>
          <w:p w:rsidR="00D31BD0" w:rsidRPr="007E5FE3" w:rsidRDefault="00D31BD0" w:rsidP="00004120">
            <w:pPr>
              <w:spacing w:after="0" w:line="360" w:lineRule="auto"/>
              <w:jc w:val="both"/>
              <w:rPr>
                <w:rFonts w:ascii="Times New Roman" w:eastAsia="Times New Roman" w:hAnsi="Times New Roman" w:cs="Times New Roman"/>
                <w:sz w:val="24"/>
                <w:szCs w:val="24"/>
                <w:highlight w:val="yellow"/>
                <w:lang w:eastAsia="bg-BG"/>
              </w:rPr>
            </w:pPr>
          </w:p>
        </w:tc>
        <w:tc>
          <w:tcPr>
            <w:tcW w:w="1275" w:type="dxa"/>
            <w:shd w:val="clear" w:color="auto" w:fill="auto"/>
          </w:tcPr>
          <w:p w:rsidR="00D31BD0" w:rsidRPr="007E5FE3" w:rsidRDefault="00D31BD0"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rPr>
          <w:trHeight w:val="1205"/>
        </w:trPr>
        <w:tc>
          <w:tcPr>
            <w:tcW w:w="900" w:type="dxa"/>
            <w:shd w:val="clear" w:color="auto" w:fill="auto"/>
          </w:tcPr>
          <w:p w:rsidR="005629BD" w:rsidRPr="007E5FE3" w:rsidRDefault="00D31BD0"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13.4. </w:t>
            </w:r>
          </w:p>
        </w:tc>
        <w:tc>
          <w:tcPr>
            <w:tcW w:w="6188" w:type="dxa"/>
            <w:shd w:val="clear" w:color="auto" w:fill="auto"/>
          </w:tcPr>
          <w:p w:rsidR="005629BD" w:rsidRPr="007E5FE3" w:rsidRDefault="00D31BD0" w:rsidP="005629BD">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bg-BG"/>
              </w:rPr>
            </w:pPr>
            <w:r w:rsidRPr="007504E7">
              <w:rPr>
                <w:rFonts w:ascii="Times New Roman" w:hAnsi="Times New Roman" w:cs="Times New Roman"/>
                <w:b/>
                <w:sz w:val="24"/>
                <w:szCs w:val="24"/>
              </w:rPr>
              <w:t>Декларация по чл. 51, ал. 1, т. 9 за техническото оборудване</w:t>
            </w:r>
            <w:r w:rsidRPr="008D6AD9">
              <w:rPr>
                <w:rFonts w:ascii="Times New Roman" w:hAnsi="Times New Roman" w:cs="Times New Roman"/>
                <w:sz w:val="24"/>
                <w:szCs w:val="24"/>
              </w:rPr>
              <w:t xml:space="preserve"> с което разполага участникът за изпълнение на обществената поръчка съобразно поставеното от възложителя минимално изискване</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D31BD0" w:rsidRPr="007E5FE3" w:rsidTr="00004120">
        <w:trPr>
          <w:trHeight w:val="1205"/>
        </w:trPr>
        <w:tc>
          <w:tcPr>
            <w:tcW w:w="900" w:type="dxa"/>
            <w:shd w:val="clear" w:color="auto" w:fill="auto"/>
          </w:tcPr>
          <w:p w:rsidR="00D31BD0" w:rsidRPr="007E5FE3" w:rsidRDefault="00D31BD0"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13.5. </w:t>
            </w:r>
          </w:p>
        </w:tc>
        <w:tc>
          <w:tcPr>
            <w:tcW w:w="6188" w:type="dxa"/>
            <w:shd w:val="clear" w:color="auto" w:fill="auto"/>
          </w:tcPr>
          <w:p w:rsidR="00D31BD0" w:rsidRPr="007E5FE3" w:rsidRDefault="00D31BD0" w:rsidP="00004120">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ar-SA"/>
              </w:rPr>
            </w:pPr>
            <w:r w:rsidRPr="007504E7">
              <w:rPr>
                <w:rFonts w:ascii="Times New Roman" w:hAnsi="Times New Roman" w:cs="Times New Roman"/>
                <w:b/>
                <w:sz w:val="24"/>
                <w:szCs w:val="24"/>
              </w:rPr>
              <w:t>Списък на технически лица</w:t>
            </w:r>
            <w:r w:rsidRPr="008D6AD9">
              <w:rPr>
                <w:rFonts w:ascii="Times New Roman" w:hAnsi="Times New Roman" w:cs="Times New Roman"/>
                <w:sz w:val="24"/>
                <w:szCs w:val="24"/>
              </w:rPr>
              <w:t>, включително на тези, отговарящи за контрола на качеството</w:t>
            </w:r>
            <w:r>
              <w:rPr>
                <w:rFonts w:ascii="Times New Roman" w:hAnsi="Times New Roman" w:cs="Times New Roman"/>
                <w:sz w:val="24"/>
                <w:szCs w:val="24"/>
              </w:rPr>
              <w:t>.</w:t>
            </w:r>
          </w:p>
        </w:tc>
        <w:tc>
          <w:tcPr>
            <w:tcW w:w="1560" w:type="dxa"/>
            <w:shd w:val="clear" w:color="auto" w:fill="auto"/>
          </w:tcPr>
          <w:p w:rsidR="00D31BD0" w:rsidRPr="007E5FE3" w:rsidRDefault="00D31BD0"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D31BD0" w:rsidRPr="007E5FE3" w:rsidRDefault="00D31BD0" w:rsidP="00004120">
            <w:pPr>
              <w:spacing w:after="0" w:line="360" w:lineRule="auto"/>
              <w:jc w:val="both"/>
              <w:rPr>
                <w:rFonts w:ascii="Times New Roman" w:eastAsia="Times New Roman" w:hAnsi="Times New Roman" w:cs="Times New Roman"/>
                <w:sz w:val="24"/>
                <w:szCs w:val="24"/>
                <w:lang w:eastAsia="bg-BG"/>
              </w:rPr>
            </w:pPr>
          </w:p>
        </w:tc>
      </w:tr>
      <w:tr w:rsidR="00D31BD0" w:rsidRPr="007E5FE3" w:rsidTr="00004120">
        <w:trPr>
          <w:trHeight w:val="1205"/>
        </w:trPr>
        <w:tc>
          <w:tcPr>
            <w:tcW w:w="900" w:type="dxa"/>
            <w:shd w:val="clear" w:color="auto" w:fill="auto"/>
          </w:tcPr>
          <w:p w:rsidR="00D31BD0" w:rsidRDefault="00D31BD0"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13.6. </w:t>
            </w:r>
          </w:p>
        </w:tc>
        <w:tc>
          <w:tcPr>
            <w:tcW w:w="6188" w:type="dxa"/>
            <w:shd w:val="clear" w:color="auto" w:fill="auto"/>
          </w:tcPr>
          <w:p w:rsidR="00D31BD0" w:rsidRPr="00010E03" w:rsidRDefault="004743A6" w:rsidP="00004120">
            <w:pPr>
              <w:tabs>
                <w:tab w:val="num" w:pos="1080"/>
                <w:tab w:val="num" w:pos="1134"/>
                <w:tab w:val="num" w:pos="14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w:t>
            </w:r>
            <w:r w:rsidRPr="007504E7">
              <w:rPr>
                <w:rFonts w:ascii="Times New Roman" w:hAnsi="Times New Roman" w:cs="Times New Roman"/>
                <w:b/>
                <w:sz w:val="24"/>
                <w:szCs w:val="24"/>
              </w:rPr>
              <w:t>екларация за средния годишен брой на работниците и служителите</w:t>
            </w:r>
            <w:r w:rsidRPr="008D6AD9">
              <w:rPr>
                <w:rFonts w:ascii="Times New Roman" w:hAnsi="Times New Roman" w:cs="Times New Roman"/>
                <w:sz w:val="24"/>
                <w:szCs w:val="24"/>
              </w:rPr>
              <w:t xml:space="preserve"> и за броя на ръководните служители на кандидата или участника за последните три години, освен когато кандидатът или участникът е посочил в офертата си, че ще използва подизпълнител или ресурсите на трето лице</w:t>
            </w:r>
            <w:r w:rsidR="00010E03">
              <w:rPr>
                <w:rFonts w:ascii="Times New Roman" w:hAnsi="Times New Roman" w:cs="Times New Roman"/>
                <w:sz w:val="24"/>
                <w:szCs w:val="24"/>
              </w:rPr>
              <w:t xml:space="preserve"> </w:t>
            </w:r>
            <w:r w:rsidR="00010E03" w:rsidRPr="00010E03">
              <w:rPr>
                <w:rFonts w:ascii="Times New Roman" w:hAnsi="Times New Roman" w:cs="Times New Roman"/>
                <w:i/>
                <w:sz w:val="24"/>
                <w:szCs w:val="24"/>
              </w:rPr>
              <w:t>(изготвя се от участника)</w:t>
            </w:r>
          </w:p>
        </w:tc>
        <w:tc>
          <w:tcPr>
            <w:tcW w:w="1560" w:type="dxa"/>
            <w:shd w:val="clear" w:color="auto" w:fill="auto"/>
          </w:tcPr>
          <w:p w:rsidR="00D31BD0" w:rsidRPr="007E5FE3" w:rsidRDefault="00D31BD0"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D31BD0" w:rsidRPr="007E5FE3" w:rsidRDefault="00D31BD0"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rPr>
          <w:trHeight w:val="1205"/>
        </w:trPr>
        <w:tc>
          <w:tcPr>
            <w:tcW w:w="900" w:type="dxa"/>
            <w:shd w:val="clear" w:color="auto" w:fill="auto"/>
          </w:tcPr>
          <w:p w:rsidR="005629BD" w:rsidRPr="007E5FE3" w:rsidRDefault="00D31BD0"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13.7. </w:t>
            </w:r>
          </w:p>
        </w:tc>
        <w:tc>
          <w:tcPr>
            <w:tcW w:w="6188" w:type="dxa"/>
            <w:shd w:val="clear" w:color="auto" w:fill="auto"/>
          </w:tcPr>
          <w:p w:rsidR="005629BD" w:rsidRPr="007E5FE3" w:rsidRDefault="00D31BD0" w:rsidP="002C6793">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ar-SA"/>
              </w:rPr>
            </w:pPr>
            <w:r w:rsidRPr="007E5FE3">
              <w:rPr>
                <w:rFonts w:ascii="Times New Roman" w:eastAsia="Times New Roman" w:hAnsi="Times New Roman" w:cs="Times New Roman"/>
                <w:b/>
                <w:sz w:val="24"/>
                <w:szCs w:val="24"/>
                <w:lang w:eastAsia="ar-SA"/>
              </w:rPr>
              <w:t xml:space="preserve">Сертификат/и за въведена система за управление на качеството </w:t>
            </w:r>
            <w:r w:rsidRPr="007E5FE3">
              <w:rPr>
                <w:rFonts w:ascii="Times New Roman" w:eastAsia="Times New Roman" w:hAnsi="Times New Roman" w:cs="Times New Roman"/>
                <w:b/>
                <w:sz w:val="24"/>
                <w:szCs w:val="24"/>
              </w:rPr>
              <w:t xml:space="preserve">БДС ISO 9001:2008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14</w:t>
            </w:r>
            <w:r w:rsidRPr="007E5FE3">
              <w:rPr>
                <w:rFonts w:ascii="Times New Roman" w:eastAsia="Times New Roman" w:hAnsi="Times New Roman" w:cs="Times New Roman"/>
                <w:b/>
                <w:sz w:val="24"/>
                <w:szCs w:val="24"/>
                <w:lang w:eastAsia="bg-BG"/>
              </w:rPr>
              <w:t>.</w:t>
            </w:r>
          </w:p>
        </w:tc>
        <w:tc>
          <w:tcPr>
            <w:tcW w:w="6188"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от членовете на обединението</w:t>
            </w:r>
            <w:r>
              <w:rPr>
                <w:rFonts w:ascii="Times New Roman" w:eastAsia="Times New Roman" w:hAnsi="Times New Roman" w:cs="Times New Roman"/>
                <w:sz w:val="24"/>
                <w:szCs w:val="24"/>
                <w:lang w:eastAsia="bg-BG"/>
              </w:rPr>
              <w:t xml:space="preserve">. </w:t>
            </w:r>
            <w:r w:rsidRPr="007E5FE3">
              <w:rPr>
                <w:rFonts w:ascii="Times New Roman" w:eastAsia="Times New Roman" w:hAnsi="Times New Roman" w:cs="Times New Roman"/>
                <w:sz w:val="24"/>
                <w:szCs w:val="24"/>
                <w:lang w:eastAsia="bg-BG"/>
              </w:rPr>
              <w:t>В нея членовете на обединението посочват, че са запознати, че:</w:t>
            </w:r>
          </w:p>
          <w:p w:rsidR="005629BD" w:rsidRPr="007E5FE3" w:rsidRDefault="005629BD" w:rsidP="00B23D53">
            <w:pPr>
              <w:numPr>
                <w:ilvl w:val="0"/>
                <w:numId w:val="30"/>
              </w:numPr>
              <w:spacing w:after="0" w:line="240" w:lineRule="auto"/>
              <w:ind w:left="0" w:firstLine="522"/>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sz w:val="24"/>
                <w:szCs w:val="24"/>
                <w:lang w:eastAsia="bg-BG"/>
              </w:rPr>
              <w:t>като член на обединението/консорциума са отговорни, заедно и поотделно, по закон за изпълнението на договора;</w:t>
            </w:r>
          </w:p>
          <w:p w:rsidR="005629BD" w:rsidRPr="007E5FE3" w:rsidRDefault="005629BD" w:rsidP="00B23D53">
            <w:pPr>
              <w:numPr>
                <w:ilvl w:val="0"/>
                <w:numId w:val="30"/>
              </w:numPr>
              <w:spacing w:after="0" w:line="240" w:lineRule="auto"/>
              <w:ind w:left="0" w:firstLine="522"/>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sz w:val="24"/>
                <w:szCs w:val="24"/>
                <w:lang w:eastAsia="bg-BG"/>
              </w:rPr>
              <w:t>като член на обединението/консорциума са задължени да останат  в него за целия период на изпълнение на договора</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rPr>
          <w:trHeight w:val="889"/>
        </w:trPr>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15</w:t>
            </w:r>
            <w:r w:rsidRPr="007E5FE3">
              <w:rPr>
                <w:rFonts w:ascii="Times New Roman" w:eastAsia="Times New Roman" w:hAnsi="Times New Roman" w:cs="Times New Roman"/>
                <w:b/>
                <w:sz w:val="24"/>
                <w:szCs w:val="24"/>
                <w:lang w:eastAsia="bg-BG"/>
              </w:rPr>
              <w:t>.</w:t>
            </w:r>
          </w:p>
        </w:tc>
        <w:tc>
          <w:tcPr>
            <w:tcW w:w="6188" w:type="dxa"/>
            <w:shd w:val="clear" w:color="auto" w:fill="auto"/>
          </w:tcPr>
          <w:p w:rsidR="005629BD" w:rsidRPr="007E5FE3" w:rsidRDefault="005629BD" w:rsidP="005629BD">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Декларация </w:t>
            </w:r>
            <w:r w:rsidRPr="007E5FE3">
              <w:rPr>
                <w:rFonts w:ascii="Times New Roman" w:eastAsia="Times New Roman" w:hAnsi="Times New Roman" w:cs="Times New Roman"/>
                <w:sz w:val="24"/>
                <w:szCs w:val="24"/>
                <w:lang w:eastAsia="bg-BG"/>
              </w:rPr>
              <w:t xml:space="preserve">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 </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rPr>
          <w:trHeight w:val="889"/>
        </w:trPr>
        <w:tc>
          <w:tcPr>
            <w:tcW w:w="900" w:type="dxa"/>
            <w:shd w:val="clear" w:color="auto" w:fill="auto"/>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16</w:t>
            </w:r>
            <w:r w:rsidRPr="007E5FE3">
              <w:rPr>
                <w:rFonts w:ascii="Times New Roman" w:eastAsia="Times New Roman" w:hAnsi="Times New Roman" w:cs="Times New Roman"/>
                <w:b/>
                <w:sz w:val="24"/>
                <w:szCs w:val="24"/>
                <w:lang w:eastAsia="bg-BG"/>
              </w:rPr>
              <w:t>.</w:t>
            </w:r>
          </w:p>
        </w:tc>
        <w:tc>
          <w:tcPr>
            <w:tcW w:w="6188" w:type="dxa"/>
            <w:shd w:val="clear" w:color="auto" w:fill="auto"/>
          </w:tcPr>
          <w:p w:rsidR="005629BD" w:rsidRPr="007E5FE3" w:rsidRDefault="005629BD" w:rsidP="00004120">
            <w:pPr>
              <w:autoSpaceDE w:val="0"/>
              <w:autoSpaceDN w:val="0"/>
              <w:adjustRightInd w:val="0"/>
              <w:spacing w:after="0" w:line="360" w:lineRule="auto"/>
              <w:jc w:val="both"/>
              <w:rPr>
                <w:rFonts w:ascii="Times New Roman" w:eastAsia="Times New Roman" w:hAnsi="Times New Roman" w:cs="Times New Roman"/>
                <w:sz w:val="24"/>
                <w:szCs w:val="24"/>
                <w:highlight w:val="yellow"/>
                <w:lang w:eastAsia="bg-BG"/>
              </w:rPr>
            </w:pPr>
            <w:r w:rsidRPr="007E5FE3">
              <w:rPr>
                <w:rFonts w:ascii="Times New Roman" w:eastAsia="Times New Roman" w:hAnsi="Times New Roman" w:cs="Times New Roman"/>
                <w:b/>
                <w:sz w:val="24"/>
                <w:szCs w:val="24"/>
                <w:lang w:eastAsia="bg-BG"/>
              </w:rPr>
              <w:t xml:space="preserve">Декларация </w:t>
            </w:r>
            <w:r w:rsidRPr="007E5FE3">
              <w:rPr>
                <w:rFonts w:ascii="Times New Roman" w:eastAsia="Times New Roman" w:hAnsi="Times New Roman" w:cs="Times New Roman"/>
                <w:sz w:val="24"/>
                <w:szCs w:val="24"/>
                <w:lang w:eastAsia="bg-BG"/>
              </w:rPr>
              <w:t>по чл. 6, ал. 2 от Закона за м</w:t>
            </w:r>
            <w:r>
              <w:rPr>
                <w:rFonts w:ascii="Times New Roman" w:eastAsia="Times New Roman" w:hAnsi="Times New Roman" w:cs="Times New Roman"/>
                <w:sz w:val="24"/>
                <w:szCs w:val="24"/>
                <w:lang w:eastAsia="bg-BG"/>
              </w:rPr>
              <w:t>ерките срещу изпирането на пари.</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923" w:type="dxa"/>
            <w:gridSpan w:val="4"/>
          </w:tcPr>
          <w:p w:rsidR="005629BD" w:rsidRPr="007E5FE3" w:rsidRDefault="005629BD" w:rsidP="005629BD">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 xml:space="preserve">ПЛИК № 2 – “Предложение за изпълнение </w:t>
            </w:r>
            <w:r>
              <w:rPr>
                <w:rFonts w:ascii="Times New Roman" w:eastAsia="Times New Roman" w:hAnsi="Times New Roman" w:cs="Times New Roman"/>
                <w:b/>
                <w:i/>
                <w:sz w:val="24"/>
                <w:szCs w:val="24"/>
                <w:lang w:eastAsia="bg-BG"/>
              </w:rPr>
              <w:t>поръчката</w:t>
            </w:r>
            <w:r w:rsidRPr="007E5FE3">
              <w:rPr>
                <w:rFonts w:ascii="Times New Roman" w:eastAsia="Times New Roman" w:hAnsi="Times New Roman" w:cs="Times New Roman"/>
                <w:b/>
                <w:i/>
                <w:sz w:val="24"/>
                <w:szCs w:val="24"/>
                <w:lang w:eastAsia="bg-BG"/>
              </w:rPr>
              <w:t>”</w:t>
            </w:r>
          </w:p>
        </w:tc>
      </w:tr>
      <w:tr w:rsidR="005629BD" w:rsidRPr="007E5FE3" w:rsidTr="00004120">
        <w:trPr>
          <w:trHeight w:val="1084"/>
        </w:trPr>
        <w:tc>
          <w:tcPr>
            <w:tcW w:w="900" w:type="dxa"/>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p>
          <w:p w:rsidR="005629BD" w:rsidRPr="007E5FE3" w:rsidRDefault="005629BD" w:rsidP="00004120">
            <w:pPr>
              <w:spacing w:after="0" w:line="360" w:lineRule="auto"/>
              <w:jc w:val="both"/>
              <w:rPr>
                <w:rFonts w:ascii="Times New Roman" w:eastAsia="Times New Roman" w:hAnsi="Times New Roman" w:cs="Times New Roman"/>
                <w:b/>
                <w:sz w:val="24"/>
                <w:szCs w:val="24"/>
                <w:lang w:eastAsia="bg-BG"/>
              </w:rPr>
            </w:pPr>
          </w:p>
        </w:tc>
        <w:tc>
          <w:tcPr>
            <w:tcW w:w="6188" w:type="dxa"/>
          </w:tcPr>
          <w:p w:rsidR="005629BD" w:rsidRPr="007E5FE3" w:rsidRDefault="005629BD" w:rsidP="005629BD">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Техническо предложение за изпълнение на </w:t>
            </w:r>
            <w:r>
              <w:rPr>
                <w:rFonts w:ascii="Times New Roman" w:eastAsia="Times New Roman" w:hAnsi="Times New Roman" w:cs="Times New Roman"/>
                <w:b/>
                <w:sz w:val="24"/>
                <w:szCs w:val="24"/>
                <w:lang w:eastAsia="bg-BG"/>
              </w:rPr>
              <w:t>поръчката</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rPr>
          <w:trHeight w:val="1084"/>
        </w:trPr>
        <w:tc>
          <w:tcPr>
            <w:tcW w:w="900" w:type="dxa"/>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2.</w:t>
            </w:r>
          </w:p>
        </w:tc>
        <w:tc>
          <w:tcPr>
            <w:tcW w:w="6188" w:type="dxa"/>
          </w:tcPr>
          <w:p w:rsidR="005629BD" w:rsidRPr="007E5FE3" w:rsidRDefault="005629BD" w:rsidP="00004120">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33, ал. 4 от ЗОП</w:t>
            </w:r>
            <w:r w:rsidRPr="007E5FE3">
              <w:rPr>
                <w:rFonts w:ascii="Times New Roman" w:eastAsia="Times New Roman" w:hAnsi="Times New Roman" w:cs="Times New Roman"/>
                <w:sz w:val="24"/>
                <w:szCs w:val="24"/>
                <w:lang w:eastAsia="bg-BG"/>
              </w:rPr>
              <w:t xml:space="preserve"> относно частите от офертата, които имат конфиденциален характер – ако е приложимо (по преценка на участника и ако</w:t>
            </w:r>
            <w:r>
              <w:rPr>
                <w:rFonts w:ascii="Times New Roman" w:eastAsia="Times New Roman" w:hAnsi="Times New Roman" w:cs="Times New Roman"/>
                <w:sz w:val="24"/>
                <w:szCs w:val="24"/>
                <w:lang w:eastAsia="bg-BG"/>
              </w:rPr>
              <w:t xml:space="preserve"> са налице основанията за това).</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r w:rsidR="005629BD" w:rsidRPr="007E5FE3" w:rsidTr="00004120">
        <w:tc>
          <w:tcPr>
            <w:tcW w:w="9923" w:type="dxa"/>
            <w:gridSpan w:val="4"/>
          </w:tcPr>
          <w:p w:rsidR="005629BD" w:rsidRPr="007E5FE3" w:rsidRDefault="005629BD" w:rsidP="005629BD">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 xml:space="preserve">ПЛИК № 3 – “Предлагана цена за </w:t>
            </w:r>
            <w:r>
              <w:rPr>
                <w:rFonts w:ascii="Times New Roman" w:eastAsia="Times New Roman" w:hAnsi="Times New Roman" w:cs="Times New Roman"/>
                <w:b/>
                <w:i/>
                <w:sz w:val="24"/>
                <w:szCs w:val="24"/>
                <w:lang w:eastAsia="bg-BG"/>
              </w:rPr>
              <w:t>изпълнение на поръчката</w:t>
            </w:r>
            <w:r w:rsidRPr="007E5FE3">
              <w:rPr>
                <w:rFonts w:ascii="Times New Roman" w:eastAsia="Times New Roman" w:hAnsi="Times New Roman" w:cs="Times New Roman"/>
                <w:b/>
                <w:i/>
                <w:sz w:val="24"/>
                <w:szCs w:val="24"/>
                <w:lang w:eastAsia="bg-BG"/>
              </w:rPr>
              <w:t>”</w:t>
            </w:r>
          </w:p>
        </w:tc>
      </w:tr>
      <w:tr w:rsidR="005629BD" w:rsidRPr="007E5FE3" w:rsidTr="00004120">
        <w:trPr>
          <w:trHeight w:val="1084"/>
        </w:trPr>
        <w:tc>
          <w:tcPr>
            <w:tcW w:w="900" w:type="dxa"/>
          </w:tcPr>
          <w:p w:rsidR="005629BD" w:rsidRPr="007E5FE3" w:rsidRDefault="005629BD" w:rsidP="00004120">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p>
          <w:p w:rsidR="005629BD" w:rsidRPr="007E5FE3" w:rsidRDefault="005629BD" w:rsidP="00004120">
            <w:pPr>
              <w:spacing w:after="0" w:line="360" w:lineRule="auto"/>
              <w:jc w:val="both"/>
              <w:rPr>
                <w:rFonts w:ascii="Times New Roman" w:eastAsia="Times New Roman" w:hAnsi="Times New Roman" w:cs="Times New Roman"/>
                <w:b/>
                <w:sz w:val="24"/>
                <w:szCs w:val="24"/>
                <w:lang w:eastAsia="bg-BG"/>
              </w:rPr>
            </w:pPr>
          </w:p>
        </w:tc>
        <w:tc>
          <w:tcPr>
            <w:tcW w:w="6188" w:type="dxa"/>
          </w:tcPr>
          <w:p w:rsidR="005629BD" w:rsidRPr="005629BD" w:rsidRDefault="005629BD" w:rsidP="005629BD">
            <w:pPr>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 xml:space="preserve">Ценово </w:t>
            </w:r>
            <w:r>
              <w:rPr>
                <w:rFonts w:ascii="Times New Roman" w:eastAsia="Times New Roman" w:hAnsi="Times New Roman" w:cs="Times New Roman"/>
                <w:b/>
                <w:sz w:val="24"/>
                <w:szCs w:val="24"/>
                <w:lang w:eastAsia="bg-BG"/>
              </w:rPr>
              <w:t>предложение на участника</w:t>
            </w:r>
          </w:p>
        </w:tc>
        <w:tc>
          <w:tcPr>
            <w:tcW w:w="1560"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5629BD" w:rsidRPr="007E5FE3" w:rsidRDefault="005629BD" w:rsidP="00004120">
            <w:pPr>
              <w:spacing w:after="0" w:line="360" w:lineRule="auto"/>
              <w:jc w:val="both"/>
              <w:rPr>
                <w:rFonts w:ascii="Times New Roman" w:eastAsia="Times New Roman" w:hAnsi="Times New Roman" w:cs="Times New Roman"/>
                <w:sz w:val="24"/>
                <w:szCs w:val="24"/>
                <w:lang w:eastAsia="bg-BG"/>
              </w:rPr>
            </w:pPr>
          </w:p>
        </w:tc>
      </w:tr>
    </w:tbl>
    <w:p w:rsidR="005629BD" w:rsidRPr="00752AF1" w:rsidRDefault="005629BD" w:rsidP="005629BD">
      <w:pPr>
        <w:spacing w:before="360"/>
        <w:rPr>
          <w:rFonts w:ascii="Times New Roman" w:hAnsi="Times New Roman" w:cs="Times New Roman"/>
          <w:b/>
          <w:i/>
          <w:sz w:val="24"/>
          <w:szCs w:val="24"/>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5629BD" w:rsidRPr="00900882" w:rsidTr="00004120">
        <w:tc>
          <w:tcPr>
            <w:tcW w:w="4320" w:type="dxa"/>
            <w:tcBorders>
              <w:top w:val="single" w:sz="8" w:space="0" w:color="C0C0C0"/>
              <w:left w:val="single" w:sz="8" w:space="0" w:color="C0C0C0"/>
              <w:bottom w:val="single" w:sz="8" w:space="0" w:color="C0C0C0"/>
              <w:right w:val="single" w:sz="8" w:space="0" w:color="C0C0C0"/>
            </w:tcBorders>
          </w:tcPr>
          <w:p w:rsidR="005629BD" w:rsidRPr="00900882" w:rsidRDefault="005629BD"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5629BD" w:rsidRPr="00900882" w:rsidRDefault="005629BD"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5629BD" w:rsidRPr="00900882" w:rsidTr="00004120">
        <w:tc>
          <w:tcPr>
            <w:tcW w:w="4320" w:type="dxa"/>
            <w:tcBorders>
              <w:top w:val="single" w:sz="8" w:space="0" w:color="C0C0C0"/>
              <w:left w:val="single" w:sz="8" w:space="0" w:color="C0C0C0"/>
              <w:bottom w:val="single" w:sz="8" w:space="0" w:color="C0C0C0"/>
              <w:right w:val="single" w:sz="8" w:space="0" w:color="C0C0C0"/>
            </w:tcBorders>
          </w:tcPr>
          <w:p w:rsidR="005629BD" w:rsidRPr="00900882" w:rsidRDefault="005629BD"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5629BD" w:rsidRPr="00900882" w:rsidRDefault="005629BD"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5629BD" w:rsidRPr="00900882" w:rsidTr="00004120">
        <w:tc>
          <w:tcPr>
            <w:tcW w:w="4320" w:type="dxa"/>
            <w:tcBorders>
              <w:top w:val="single" w:sz="8" w:space="0" w:color="C0C0C0"/>
              <w:left w:val="single" w:sz="8" w:space="0" w:color="C0C0C0"/>
              <w:bottom w:val="single" w:sz="8" w:space="0" w:color="C0C0C0"/>
              <w:right w:val="single" w:sz="8" w:space="0" w:color="C0C0C0"/>
            </w:tcBorders>
          </w:tcPr>
          <w:p w:rsidR="005629BD" w:rsidRPr="00900882" w:rsidRDefault="005629BD"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5629BD" w:rsidRPr="00900882" w:rsidRDefault="005629BD"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5629BD" w:rsidRDefault="005629BD" w:rsidP="005629BD">
      <w:pPr>
        <w:spacing w:after="0" w:line="240" w:lineRule="auto"/>
        <w:jc w:val="both"/>
        <w:textAlignment w:val="center"/>
        <w:rPr>
          <w:rFonts w:ascii="Times New Roman" w:hAnsi="Times New Roman" w:cs="Times New Roman"/>
          <w:b/>
          <w:i/>
          <w:sz w:val="24"/>
          <w:szCs w:val="24"/>
        </w:rPr>
      </w:pPr>
    </w:p>
    <w:p w:rsidR="00AA51EC" w:rsidRPr="00466223" w:rsidRDefault="005629BD" w:rsidP="00466223">
      <w:pPr>
        <w:jc w:val="center"/>
      </w:pPr>
      <w:r>
        <w:br w:type="page"/>
      </w:r>
      <w:r w:rsidR="00AA51EC" w:rsidRPr="00335BCD">
        <w:rPr>
          <w:rFonts w:ascii="Times New Roman" w:hAnsi="Times New Roman" w:cs="Times New Roman"/>
          <w:b/>
          <w:color w:val="000000"/>
          <w:spacing w:val="-3"/>
          <w:sz w:val="24"/>
          <w:szCs w:val="24"/>
        </w:rPr>
        <w:lastRenderedPageBreak/>
        <w:t>ПРЕДСТАВЯНЕ НА УЧАСТНИК</w:t>
      </w:r>
    </w:p>
    <w:p w:rsidR="00AA51EC" w:rsidRPr="00E7492B" w:rsidRDefault="00AA51EC" w:rsidP="00AA51EC">
      <w:pPr>
        <w:spacing w:after="0" w:line="240" w:lineRule="auto"/>
        <w:jc w:val="center"/>
        <w:rPr>
          <w:rFonts w:ascii="Times New Roman" w:hAnsi="Times New Roman" w:cs="Times New Roman"/>
          <w:b/>
          <w:color w:val="000000"/>
          <w:spacing w:val="-3"/>
          <w:sz w:val="24"/>
          <w:szCs w:val="24"/>
        </w:rPr>
      </w:pP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AA51EC" w:rsidRDefault="00AA51EC" w:rsidP="00667A82">
      <w:pPr>
        <w:spacing w:after="0" w:line="240" w:lineRule="auto"/>
        <w:ind w:firstLine="709"/>
        <w:jc w:val="both"/>
        <w:rPr>
          <w:rFonts w:ascii="Times New Roman" w:hAnsi="Times New Roman" w:cs="Times New Roman"/>
          <w:b/>
          <w:color w:val="000000"/>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w:t>
      </w:r>
    </w:p>
    <w:p w:rsidR="00AA51EC" w:rsidRDefault="00AA51EC" w:rsidP="00AA51EC">
      <w:pPr>
        <w:spacing w:after="0" w:line="240" w:lineRule="auto"/>
        <w:ind w:left="48" w:right="2650"/>
        <w:jc w:val="both"/>
        <w:rPr>
          <w:rFonts w:ascii="Times New Roman" w:hAnsi="Times New Roman" w:cs="Times New Roman"/>
          <w:b/>
          <w:color w:val="000000"/>
          <w:sz w:val="24"/>
          <w:szCs w:val="24"/>
        </w:rPr>
      </w:pPr>
    </w:p>
    <w:p w:rsidR="00AA51EC" w:rsidRPr="00335BCD" w:rsidRDefault="00AA51EC" w:rsidP="00AA51EC">
      <w:pPr>
        <w:spacing w:after="0" w:line="240" w:lineRule="auto"/>
        <w:ind w:left="48" w:right="2650" w:firstLine="661"/>
        <w:jc w:val="both"/>
        <w:rPr>
          <w:rFonts w:ascii="Times New Roman" w:hAnsi="Times New Roman" w:cs="Times New Roman"/>
          <w:b/>
          <w:i/>
          <w:color w:val="000000"/>
          <w:sz w:val="24"/>
          <w:szCs w:val="24"/>
        </w:rPr>
      </w:pPr>
      <w:r>
        <w:rPr>
          <w:rFonts w:ascii="Times New Roman" w:hAnsi="Times New Roman" w:cs="Times New Roman"/>
          <w:b/>
          <w:color w:val="000000"/>
          <w:sz w:val="24"/>
          <w:szCs w:val="24"/>
        </w:rPr>
        <w:t>УВАЖАЕМИ ДАМИ И ГОСПОДА</w:t>
      </w:r>
      <w:r w:rsidRPr="00335BCD">
        <w:rPr>
          <w:rFonts w:ascii="Times New Roman" w:hAnsi="Times New Roman" w:cs="Times New Roman"/>
          <w:b/>
          <w:i/>
          <w:color w:val="000000"/>
          <w:sz w:val="24"/>
          <w:szCs w:val="24"/>
        </w:rPr>
        <w:t xml:space="preserve">, </w:t>
      </w:r>
    </w:p>
    <w:p w:rsidR="00AA51EC" w:rsidRPr="00335BCD" w:rsidRDefault="00AA51EC" w:rsidP="00AA51EC">
      <w:pPr>
        <w:spacing w:after="0" w:line="240" w:lineRule="auto"/>
        <w:jc w:val="both"/>
        <w:rPr>
          <w:rFonts w:ascii="Times New Roman" w:hAnsi="Times New Roman" w:cs="Times New Roman"/>
          <w:color w:val="000000"/>
          <w:spacing w:val="3"/>
          <w:sz w:val="24"/>
          <w:szCs w:val="24"/>
        </w:rPr>
      </w:pPr>
    </w:p>
    <w:p w:rsidR="00AA51EC" w:rsidRPr="00044187" w:rsidRDefault="00AA51EC" w:rsidP="000441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554C18">
        <w:rPr>
          <w:rFonts w:ascii="Times New Roman" w:hAnsi="Times New Roman" w:cs="Times New Roman"/>
          <w:sz w:val="24"/>
          <w:szCs w:val="24"/>
          <w:lang w:eastAsia="bg-BG"/>
        </w:rPr>
        <w:t>С настоящото, заявяваме, че желаем да участваме в процедура за избор на изпълнител по обществена поръчка с предмет:</w:t>
      </w:r>
      <w:r w:rsidRPr="00554C18">
        <w:rPr>
          <w:rFonts w:ascii="Times New Roman" w:hAnsi="Times New Roman" w:cs="Times New Roman"/>
          <w:b/>
          <w:sz w:val="24"/>
          <w:szCs w:val="24"/>
        </w:rPr>
        <w:t xml:space="preserve"> </w:t>
      </w:r>
      <w:r w:rsidR="00667A82">
        <w:t xml:space="preserve"> </w:t>
      </w:r>
      <w:r w:rsidR="00044187"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044187" w:rsidRPr="00044187">
        <w:rPr>
          <w:rFonts w:ascii="Times New Roman" w:eastAsia="Times New Roman" w:hAnsi="Times New Roman" w:cs="Times New Roman"/>
          <w:b/>
          <w:sz w:val="24"/>
          <w:szCs w:val="24"/>
          <w:lang w:eastAsia="bg-BG"/>
        </w:rPr>
        <w:t>автотенекеджийски</w:t>
      </w:r>
      <w:proofErr w:type="spellEnd"/>
      <w:r w:rsidR="00044187" w:rsidRPr="00044187">
        <w:rPr>
          <w:rFonts w:ascii="Times New Roman" w:eastAsia="Times New Roman" w:hAnsi="Times New Roman" w:cs="Times New Roman"/>
          <w:b/>
          <w:sz w:val="24"/>
          <w:szCs w:val="24"/>
          <w:lang w:val="en-US" w:eastAsia="bg-BG"/>
        </w:rPr>
        <w:t xml:space="preserve"> </w:t>
      </w:r>
      <w:r w:rsidR="00044187"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044187" w:rsidRPr="00044187">
        <w:rPr>
          <w:rFonts w:ascii="Times New Roman" w:eastAsia="Times New Roman" w:hAnsi="Times New Roman" w:cs="Times New Roman"/>
          <w:b/>
          <w:sz w:val="24"/>
          <w:szCs w:val="24"/>
          <w:lang w:val="en-US" w:eastAsia="bg-BG"/>
        </w:rPr>
        <w:t xml:space="preserve"> </w:t>
      </w:r>
      <w:r w:rsidR="00044187"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044187" w:rsidRPr="00044187">
        <w:rPr>
          <w:rFonts w:ascii="Times New Roman" w:eastAsia="Times New Roman" w:hAnsi="Times New Roman" w:cs="Times New Roman"/>
          <w:b/>
          <w:sz w:val="24"/>
          <w:szCs w:val="24"/>
          <w:lang w:val="en-US" w:eastAsia="bg-BG"/>
        </w:rPr>
        <w:t>,</w:t>
      </w:r>
      <w:r w:rsidR="00044187" w:rsidRPr="00044187">
        <w:rPr>
          <w:rFonts w:ascii="Times New Roman" w:eastAsia="Times New Roman" w:hAnsi="Times New Roman" w:cs="Times New Roman"/>
          <w:b/>
          <w:sz w:val="24"/>
          <w:szCs w:val="24"/>
          <w:lang w:eastAsia="bg-BG"/>
        </w:rPr>
        <w:t xml:space="preserve"> които не са възложители по ЗОП“</w:t>
      </w:r>
      <w:r w:rsidR="00044187" w:rsidRPr="00044187">
        <w:rPr>
          <w:rFonts w:ascii="Times New Roman" w:hAnsi="Times New Roman" w:cs="Times New Roman"/>
          <w:sz w:val="24"/>
          <w:szCs w:val="24"/>
        </w:rPr>
        <w:t xml:space="preserve"> </w:t>
      </w:r>
      <w:r w:rsidRPr="00044187">
        <w:rPr>
          <w:rFonts w:ascii="Times New Roman" w:hAnsi="Times New Roman" w:cs="Times New Roman"/>
          <w:sz w:val="24"/>
          <w:szCs w:val="24"/>
        </w:rPr>
        <w:t>при условията, обявени в документацията за участие и приети от нас.</w:t>
      </w:r>
    </w:p>
    <w:p w:rsidR="00AA51EC" w:rsidRPr="00554C18"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 xml:space="preserve">Приемаме да се считаме обвързани от задълженията и условията, поети с офертата до изтичането на </w:t>
      </w:r>
      <w:r>
        <w:rPr>
          <w:rFonts w:ascii="Times New Roman" w:eastAsia="Times New Roman" w:hAnsi="Times New Roman" w:cs="Times New Roman"/>
          <w:sz w:val="24"/>
          <w:szCs w:val="24"/>
          <w:lang w:eastAsia="bg-BG"/>
        </w:rPr>
        <w:t>180</w:t>
      </w:r>
      <w:r w:rsidRPr="00554C1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сто и осемдесет</w:t>
      </w:r>
      <w:r w:rsidRPr="00554C18">
        <w:rPr>
          <w:rFonts w:ascii="Times New Roman" w:eastAsia="Times New Roman" w:hAnsi="Times New Roman" w:cs="Times New Roman"/>
          <w:sz w:val="24"/>
          <w:szCs w:val="24"/>
          <w:lang w:eastAsia="bg-BG"/>
        </w:rPr>
        <w:t>) календарни дни включително, считано от крайния срок за получаване на оферти.</w:t>
      </w:r>
    </w:p>
    <w:p w:rsidR="00AA51EC" w:rsidRPr="00554C18" w:rsidRDefault="00AA51EC" w:rsidP="00AA51EC">
      <w:pPr>
        <w:spacing w:after="0" w:line="240" w:lineRule="auto"/>
        <w:ind w:firstLine="720"/>
        <w:jc w:val="both"/>
        <w:rPr>
          <w:rFonts w:ascii="Times New Roman" w:eastAsia="Times New Roman" w:hAnsi="Times New Roman" w:cs="Times New Roman"/>
          <w:sz w:val="24"/>
          <w:szCs w:val="24"/>
        </w:rPr>
      </w:pPr>
      <w:r w:rsidRPr="00554C18">
        <w:rPr>
          <w:rFonts w:ascii="Times New Roman" w:eastAsia="Times New Roman" w:hAnsi="Times New Roman" w:cs="Times New Roman"/>
          <w:sz w:val="24"/>
          <w:szCs w:val="24"/>
        </w:rPr>
        <w:t>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rsidR="00AA51EC" w:rsidRPr="00554C18"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Заявяваме,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p>
    <w:p w:rsidR="00AA51EC" w:rsidRPr="00554C18"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Заявяваме, че ако поръчката бъде възложена на нас, ще изпълним предмета й в съответствие с изискванията, заложени от възложителя в техническата спецификация.</w:t>
      </w:r>
    </w:p>
    <w:p w:rsidR="00AA51EC" w:rsidRPr="00554C18" w:rsidRDefault="00AA51EC" w:rsidP="00AA51EC">
      <w:pPr>
        <w:spacing w:after="0" w:line="240" w:lineRule="auto"/>
        <w:ind w:firstLine="720"/>
        <w:jc w:val="both"/>
        <w:rPr>
          <w:rFonts w:ascii="Times New Roman" w:eastAsia="Times New Roman" w:hAnsi="Times New Roman" w:cs="Times New Roman"/>
          <w:sz w:val="24"/>
          <w:szCs w:val="24"/>
        </w:rPr>
      </w:pPr>
      <w:r w:rsidRPr="00554C18">
        <w:rPr>
          <w:rFonts w:ascii="Times New Roman" w:eastAsia="Times New Roman" w:hAnsi="Times New Roman" w:cs="Times New Roman"/>
          <w:sz w:val="24"/>
          <w:szCs w:val="24"/>
        </w:rPr>
        <w:t>Заявяваме, че при предложените от нас условия, описани в техническото ни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AA51EC" w:rsidRPr="00554C18" w:rsidRDefault="00AA51EC" w:rsidP="00AA51EC">
      <w:pPr>
        <w:spacing w:after="0" w:line="240" w:lineRule="auto"/>
        <w:ind w:firstLine="720"/>
        <w:jc w:val="both"/>
        <w:rPr>
          <w:rFonts w:ascii="Times New Roman" w:eastAsia="Times New Roman" w:hAnsi="Times New Roman" w:cs="Times New Roman"/>
          <w:i/>
          <w:sz w:val="24"/>
          <w:szCs w:val="24"/>
          <w:lang w:eastAsia="bg-BG"/>
        </w:rPr>
      </w:pPr>
      <w:r w:rsidRPr="00554C18">
        <w:rPr>
          <w:rFonts w:ascii="Times New Roman" w:eastAsia="Times New Roman" w:hAnsi="Times New Roman" w:cs="Times New Roman"/>
          <w:sz w:val="24"/>
          <w:szCs w:val="24"/>
          <w:lang w:eastAsia="bg-BG"/>
        </w:rPr>
        <w:t>Декларираме, че при изпълнение на поръчката ще използваме/няма да използваме (</w:t>
      </w:r>
      <w:r w:rsidRPr="00554C18">
        <w:rPr>
          <w:rFonts w:ascii="Times New Roman" w:eastAsia="Times New Roman" w:hAnsi="Times New Roman" w:cs="Times New Roman"/>
          <w:b/>
          <w:i/>
          <w:sz w:val="24"/>
          <w:szCs w:val="24"/>
          <w:lang w:eastAsia="bg-BG"/>
        </w:rPr>
        <w:t>вярното се подчертава</w:t>
      </w:r>
      <w:r w:rsidRPr="00554C18">
        <w:rPr>
          <w:rFonts w:ascii="Times New Roman" w:eastAsia="Times New Roman" w:hAnsi="Times New Roman" w:cs="Times New Roman"/>
          <w:sz w:val="24"/>
          <w:szCs w:val="24"/>
          <w:lang w:eastAsia="bg-BG"/>
        </w:rPr>
        <w:t>) подизпълнител/и</w:t>
      </w:r>
      <w:r w:rsidRPr="00554C18">
        <w:rPr>
          <w:rFonts w:ascii="Times New Roman" w:eastAsia="Times New Roman" w:hAnsi="Times New Roman" w:cs="Times New Roman"/>
          <w:b/>
          <w:sz w:val="24"/>
          <w:szCs w:val="24"/>
          <w:lang w:eastAsia="bg-BG"/>
        </w:rPr>
        <w:t>.</w:t>
      </w:r>
      <w:r w:rsidRPr="00554C18">
        <w:rPr>
          <w:rFonts w:ascii="Times New Roman" w:eastAsia="Times New Roman" w:hAnsi="Times New Roman" w:cs="Times New Roman"/>
          <w:sz w:val="24"/>
          <w:szCs w:val="24"/>
          <w:lang w:eastAsia="bg-BG"/>
        </w:rPr>
        <w:t xml:space="preserve"> </w:t>
      </w:r>
      <w:r w:rsidRPr="00554C18">
        <w:rPr>
          <w:rFonts w:ascii="Times New Roman" w:eastAsia="Times New Roman" w:hAnsi="Times New Roman" w:cs="Times New Roman"/>
          <w:i/>
          <w:sz w:val="24"/>
          <w:szCs w:val="24"/>
          <w:lang w:eastAsia="bg-BG"/>
        </w:rPr>
        <w:t xml:space="preserve">В случай, че по предходното изречение е декларирано използването на подизпълнители – участникът представя изискуемите се относно тях идентификационни данни, видове работи, декларация за липса на обстоятелствата по чл. 47, ал. 9 от ЗОП. </w:t>
      </w:r>
    </w:p>
    <w:p w:rsidR="00AA51EC" w:rsidRPr="00554C18" w:rsidRDefault="00AA51EC" w:rsidP="00AA51EC">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 xml:space="preserve">При изпълнението на обществената поръчка няма да ползваме/ще ползваме </w:t>
      </w:r>
      <w:r w:rsidRPr="00554C18">
        <w:rPr>
          <w:rFonts w:ascii="Times New Roman" w:eastAsia="MS ??" w:hAnsi="Times New Roman" w:cs="Times New Roman"/>
          <w:b/>
          <w:i/>
          <w:sz w:val="24"/>
          <w:szCs w:val="24"/>
        </w:rPr>
        <w:t>(</w:t>
      </w:r>
      <w:proofErr w:type="spellStart"/>
      <w:r w:rsidRPr="00554C18">
        <w:rPr>
          <w:rFonts w:ascii="Times New Roman" w:eastAsia="MS ??" w:hAnsi="Times New Roman" w:cs="Times New Roman"/>
          <w:b/>
          <w:i/>
          <w:sz w:val="24"/>
          <w:szCs w:val="24"/>
        </w:rPr>
        <w:t>относимото</w:t>
      </w:r>
      <w:proofErr w:type="spellEnd"/>
      <w:r w:rsidRPr="00554C18">
        <w:rPr>
          <w:rFonts w:ascii="Times New Roman" w:eastAsia="MS ??" w:hAnsi="Times New Roman" w:cs="Times New Roman"/>
          <w:b/>
          <w:i/>
          <w:sz w:val="24"/>
          <w:szCs w:val="24"/>
        </w:rPr>
        <w:t xml:space="preserve"> се подчертава) </w:t>
      </w:r>
      <w:r w:rsidRPr="00554C18">
        <w:rPr>
          <w:rFonts w:ascii="Times New Roman" w:eastAsia="MS ??" w:hAnsi="Times New Roman" w:cs="Times New Roman"/>
          <w:sz w:val="24"/>
          <w:szCs w:val="24"/>
        </w:rPr>
        <w:t>следните подизпълнители:</w:t>
      </w:r>
    </w:p>
    <w:p w:rsidR="00AA51EC" w:rsidRPr="00554C18" w:rsidRDefault="00AA51EC" w:rsidP="00AA51EC">
      <w:pPr>
        <w:spacing w:after="0" w:line="240" w:lineRule="auto"/>
        <w:ind w:firstLine="709"/>
        <w:jc w:val="both"/>
        <w:rPr>
          <w:rFonts w:ascii="Times New Roman" w:eastAsia="MS ??" w:hAnsi="Times New Roman" w:cs="Times New Roman"/>
          <w:sz w:val="24"/>
          <w:szCs w:val="24"/>
        </w:rPr>
      </w:pPr>
    </w:p>
    <w:p w:rsidR="00AA51EC" w:rsidRPr="00554C18" w:rsidRDefault="00AA51EC" w:rsidP="00AA51EC">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1.......................................................................................................................................</w:t>
      </w:r>
    </w:p>
    <w:p w:rsidR="00AA51EC" w:rsidRPr="00554C18" w:rsidRDefault="00AA51EC" w:rsidP="00AA51EC">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2.......................................................................................................................................</w:t>
      </w:r>
    </w:p>
    <w:p w:rsidR="00AA51EC" w:rsidRPr="00554C18" w:rsidRDefault="00AA51EC" w:rsidP="00AA51EC">
      <w:pPr>
        <w:spacing w:after="0" w:line="240" w:lineRule="auto"/>
        <w:jc w:val="center"/>
        <w:rPr>
          <w:rFonts w:ascii="Times New Roman" w:eastAsia="MS ??" w:hAnsi="Times New Roman" w:cs="Times New Roman"/>
          <w:i/>
          <w:sz w:val="24"/>
          <w:szCs w:val="24"/>
        </w:rPr>
      </w:pPr>
      <w:r w:rsidRPr="00554C18">
        <w:rPr>
          <w:rFonts w:ascii="Times New Roman" w:eastAsia="MS ??" w:hAnsi="Times New Roman" w:cs="Times New Roman"/>
          <w:i/>
          <w:sz w:val="24"/>
          <w:szCs w:val="24"/>
        </w:rPr>
        <w:lastRenderedPageBreak/>
        <w:t xml:space="preserve"> (наименование на подизпълнителя, ЕИК/ЕГН, вид на дейностите, които ще изпълнява, дял от стойността на обществената поръчка (в %)</w:t>
      </w:r>
    </w:p>
    <w:p w:rsidR="00AA51EC" w:rsidRPr="00554C18" w:rsidRDefault="00AA51EC" w:rsidP="00AA51EC">
      <w:pPr>
        <w:spacing w:after="0" w:line="240" w:lineRule="auto"/>
        <w:jc w:val="both"/>
        <w:rPr>
          <w:rFonts w:ascii="Times New Roman" w:eastAsia="Times New Roman" w:hAnsi="Times New Roman" w:cs="Times New Roman"/>
          <w:b/>
          <w:sz w:val="24"/>
          <w:szCs w:val="24"/>
          <w:lang w:eastAsia="bg-BG"/>
        </w:rPr>
      </w:pPr>
      <w:r w:rsidRPr="00554C18">
        <w:rPr>
          <w:rFonts w:ascii="Times New Roman" w:eastAsia="Times New Roman" w:hAnsi="Times New Roman" w:cs="Times New Roman"/>
          <w:b/>
          <w:sz w:val="24"/>
          <w:szCs w:val="24"/>
          <w:lang w:eastAsia="bg-BG"/>
        </w:rPr>
        <w:t>Идентификационни данни на участник/съответно – за лице, включено в, обединение - участник, което не е юридическо лице/</w:t>
      </w:r>
    </w:p>
    <w:p w:rsidR="00AA51EC" w:rsidRPr="00554C18" w:rsidRDefault="00AA51EC" w:rsidP="00AA51EC">
      <w:pPr>
        <w:spacing w:after="0" w:line="360" w:lineRule="auto"/>
        <w:jc w:val="both"/>
        <w:rPr>
          <w:rFonts w:ascii="Times New Roman" w:eastAsia="Times New Roman" w:hAnsi="Times New Roman" w:cs="Times New Roman"/>
          <w:b/>
          <w:sz w:val="24"/>
          <w:szCs w:val="24"/>
          <w:lang w:eastAsia="bg-BG"/>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Име/фирма на участника</w:t>
            </w:r>
          </w:p>
        </w:tc>
        <w:tc>
          <w:tcPr>
            <w:tcW w:w="6626" w:type="dxa"/>
          </w:tcPr>
          <w:p w:rsidR="00AA51EC" w:rsidRPr="00554C18" w:rsidRDefault="00AA51EC" w:rsidP="00004120">
            <w:pPr>
              <w:spacing w:after="0" w:line="360" w:lineRule="auto"/>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наименованието на участника</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ЕИК/Булстат/др. идентификация</w:t>
            </w:r>
          </w:p>
        </w:tc>
        <w:tc>
          <w:tcPr>
            <w:tcW w:w="6626" w:type="dxa"/>
          </w:tcPr>
          <w:p w:rsidR="00AA51EC" w:rsidRPr="00554C18" w:rsidRDefault="00AA51EC" w:rsidP="00004120">
            <w:pPr>
              <w:spacing w:after="0" w:line="360" w:lineRule="auto"/>
              <w:ind w:firstLine="720"/>
              <w:jc w:val="both"/>
              <w:rPr>
                <w:rFonts w:ascii="Times New Roman" w:eastAsia="Times New Roman" w:hAnsi="Times New Roman" w:cs="Times New Roman"/>
                <w:i/>
                <w:iCs/>
                <w:sz w:val="24"/>
                <w:szCs w:val="24"/>
                <w:lang w:eastAsia="bg-BG"/>
              </w:rPr>
            </w:pP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Седалище и адрес по регистрация на ЮЛ или постоянен адрес на ФЛ</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улица, град, пощенски код, държава</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Точен адрес за кореспонденция</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улица, град, пощенски код, държава</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Законен представител на участника</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име, фамилия и длъжност</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Лице за контакти за процедурата</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име, фамилия и длъжност/пълномощно</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Телефонен номер</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код на населеното място и телефонен номер</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Факс номер</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код на населеното място и номер на факс</w:t>
            </w:r>
          </w:p>
        </w:tc>
      </w:tr>
      <w:tr w:rsidR="00AA51EC" w:rsidRPr="00554C18" w:rsidTr="00004120">
        <w:tc>
          <w:tcPr>
            <w:tcW w:w="3581" w:type="dxa"/>
          </w:tcPr>
          <w:p w:rsidR="00AA51EC" w:rsidRPr="00554C18" w:rsidRDefault="00AA51EC" w:rsidP="00004120">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Електронен адрес</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точен адрес на електронна поща</w:t>
            </w:r>
          </w:p>
        </w:tc>
      </w:tr>
      <w:tr w:rsidR="00AA51EC" w:rsidRPr="00554C18" w:rsidTr="00004120">
        <w:tc>
          <w:tcPr>
            <w:tcW w:w="3581" w:type="dxa"/>
          </w:tcPr>
          <w:p w:rsidR="00AA51EC" w:rsidRPr="00554C18" w:rsidRDefault="00AA51EC" w:rsidP="00004120">
            <w:pPr>
              <w:spacing w:after="0" w:line="360" w:lineRule="auto"/>
              <w:jc w:val="both"/>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Интернет адрес</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p>
        </w:tc>
      </w:tr>
      <w:tr w:rsidR="00AA51EC" w:rsidRPr="00554C18" w:rsidTr="00004120">
        <w:tc>
          <w:tcPr>
            <w:tcW w:w="3581" w:type="dxa"/>
          </w:tcPr>
          <w:p w:rsidR="00AA51EC" w:rsidRPr="00554C18" w:rsidRDefault="00AA51EC" w:rsidP="00004120">
            <w:pPr>
              <w:spacing w:after="0" w:line="360" w:lineRule="auto"/>
              <w:jc w:val="both"/>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Банкови реквизити</w:t>
            </w:r>
          </w:p>
        </w:tc>
        <w:tc>
          <w:tcPr>
            <w:tcW w:w="6626" w:type="dxa"/>
          </w:tcPr>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Банка:</w:t>
            </w:r>
          </w:p>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Банков клон:</w:t>
            </w:r>
          </w:p>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BIC:</w:t>
            </w:r>
          </w:p>
          <w:p w:rsidR="00AA51EC" w:rsidRPr="00554C18" w:rsidRDefault="00AA51EC" w:rsidP="00004120">
            <w:pPr>
              <w:spacing w:after="0" w:line="36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IBAN:</w:t>
            </w:r>
          </w:p>
        </w:tc>
      </w:tr>
    </w:tbl>
    <w:p w:rsidR="00AA51EC" w:rsidRPr="00554C18" w:rsidRDefault="00AA51EC" w:rsidP="00AA51EC">
      <w:pPr>
        <w:spacing w:after="0" w:line="360" w:lineRule="auto"/>
        <w:ind w:firstLine="720"/>
        <w:jc w:val="both"/>
        <w:rPr>
          <w:rFonts w:ascii="Times New Roman" w:eastAsia="Times New Roman" w:hAnsi="Times New Roman" w:cs="Times New Roman"/>
          <w:b/>
          <w:i/>
          <w:sz w:val="24"/>
          <w:szCs w:val="24"/>
          <w:u w:val="single"/>
          <w:lang w:eastAsia="bg-BG"/>
        </w:rPr>
      </w:pPr>
    </w:p>
    <w:p w:rsidR="00AA51EC" w:rsidRPr="00554C18" w:rsidRDefault="00AA51EC" w:rsidP="00AA51EC">
      <w:pPr>
        <w:spacing w:after="0" w:line="240" w:lineRule="auto"/>
        <w:ind w:firstLine="720"/>
        <w:jc w:val="both"/>
        <w:rPr>
          <w:rFonts w:ascii="Times New Roman" w:eastAsia="Times New Roman" w:hAnsi="Times New Roman" w:cs="Times New Roman"/>
          <w:b/>
          <w:i/>
          <w:sz w:val="24"/>
          <w:szCs w:val="24"/>
          <w:lang w:eastAsia="bg-BG"/>
        </w:rPr>
      </w:pPr>
      <w:r w:rsidRPr="00554C18">
        <w:rPr>
          <w:rFonts w:ascii="Times New Roman" w:eastAsia="Times New Roman" w:hAnsi="Times New Roman" w:cs="Times New Roman"/>
          <w:b/>
          <w:i/>
          <w:sz w:val="24"/>
          <w:szCs w:val="24"/>
          <w:u w:val="single"/>
          <w:lang w:eastAsia="bg-BG"/>
        </w:rPr>
        <w:t>Важно!</w:t>
      </w:r>
      <w:r w:rsidRPr="00554C18">
        <w:rPr>
          <w:rFonts w:ascii="Times New Roman" w:eastAsia="Times New Roman" w:hAnsi="Times New Roman" w:cs="Times New Roman"/>
          <w:i/>
          <w:sz w:val="24"/>
          <w:szCs w:val="24"/>
          <w:lang w:eastAsia="bg-BG"/>
        </w:rPr>
        <w:t xml:space="preserve"> </w:t>
      </w:r>
      <w:r w:rsidRPr="00554C18">
        <w:rPr>
          <w:rFonts w:ascii="Times New Roman" w:eastAsia="Times New Roman" w:hAnsi="Times New Roman" w:cs="Times New Roman"/>
          <w:b/>
          <w:i/>
          <w:sz w:val="24"/>
          <w:szCs w:val="24"/>
          <w:lang w:eastAsia="bg-BG"/>
        </w:rPr>
        <w:t xml:space="preserve">При участие на обединение, което не е юридическо лице, се прилага общо представяне на участника с посочени идентификационни данни </w:t>
      </w:r>
      <w:r w:rsidRPr="00554C18">
        <w:rPr>
          <w:rFonts w:ascii="Times New Roman" w:eastAsia="Times New Roman" w:hAnsi="Times New Roman" w:cs="Times New Roman"/>
          <w:b/>
          <w:i/>
          <w:sz w:val="24"/>
          <w:szCs w:val="24"/>
          <w:u w:val="single"/>
          <w:lang w:eastAsia="bg-BG"/>
        </w:rPr>
        <w:t>и за всяко едно лице,</w:t>
      </w:r>
      <w:r w:rsidRPr="00554C18">
        <w:rPr>
          <w:rFonts w:ascii="Times New Roman" w:eastAsia="Times New Roman" w:hAnsi="Times New Roman" w:cs="Times New Roman"/>
          <w:b/>
          <w:i/>
          <w:sz w:val="24"/>
          <w:szCs w:val="24"/>
          <w:lang w:eastAsia="bg-BG"/>
        </w:rPr>
        <w:t xml:space="preserve"> включено в обединението. </w:t>
      </w:r>
    </w:p>
    <w:p w:rsidR="00AA51EC" w:rsidRPr="00554C18" w:rsidRDefault="00AA51EC" w:rsidP="00AA51EC">
      <w:pPr>
        <w:spacing w:after="0" w:line="240" w:lineRule="auto"/>
        <w:ind w:firstLine="720"/>
        <w:jc w:val="both"/>
        <w:rPr>
          <w:rFonts w:ascii="Times New Roman" w:eastAsia="Times New Roman" w:hAnsi="Times New Roman" w:cs="Times New Roman"/>
          <w:bCs/>
          <w:i/>
          <w:sz w:val="24"/>
          <w:szCs w:val="24"/>
          <w:lang w:eastAsia="bg-BG"/>
        </w:rPr>
      </w:pPr>
      <w:r w:rsidRPr="00554C18">
        <w:rPr>
          <w:rFonts w:ascii="Times New Roman" w:eastAsia="Times New Roman" w:hAnsi="Times New Roman" w:cs="Times New Roman"/>
          <w:bCs/>
          <w:i/>
          <w:sz w:val="24"/>
          <w:szCs w:val="24"/>
          <w:lang w:eastAsia="bg-BG"/>
        </w:rPr>
        <w:t xml:space="preserve">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AA51EC" w:rsidRPr="00554C18" w:rsidRDefault="00AA51EC" w:rsidP="00AA51EC">
      <w:pPr>
        <w:spacing w:after="0" w:line="240" w:lineRule="auto"/>
        <w:ind w:firstLine="720"/>
        <w:jc w:val="both"/>
        <w:rPr>
          <w:rFonts w:ascii="Times New Roman" w:eastAsia="Times New Roman" w:hAnsi="Times New Roman" w:cs="Times New Roman"/>
          <w:i/>
          <w:sz w:val="24"/>
          <w:szCs w:val="24"/>
          <w:lang w:eastAsia="bg-BG"/>
        </w:rPr>
      </w:pPr>
      <w:r w:rsidRPr="00554C18">
        <w:rPr>
          <w:rFonts w:ascii="Times New Roman" w:eastAsia="Times New Roman" w:hAnsi="Times New Roman" w:cs="Times New Roman"/>
          <w:i/>
          <w:sz w:val="24"/>
          <w:szCs w:val="24"/>
          <w:lang w:eastAsia="bg-BG"/>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AA51EC" w:rsidRPr="00554C18" w:rsidRDefault="00AA51EC" w:rsidP="000130B2">
      <w:pPr>
        <w:spacing w:after="0" w:line="240" w:lineRule="auto"/>
        <w:rPr>
          <w:rFonts w:ascii="Times New Roman" w:eastAsia="Times New Roman" w:hAnsi="Times New Roman" w:cs="Times New Roman"/>
          <w:b/>
          <w:iCs/>
          <w:sz w:val="24"/>
          <w:szCs w:val="24"/>
          <w:lang w:eastAsia="bg-BG"/>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AA51EC" w:rsidRPr="00900882" w:rsidTr="00004120">
        <w:tc>
          <w:tcPr>
            <w:tcW w:w="4320" w:type="dxa"/>
            <w:tcBorders>
              <w:top w:val="single" w:sz="8" w:space="0" w:color="C0C0C0"/>
              <w:left w:val="single" w:sz="8" w:space="0" w:color="C0C0C0"/>
              <w:bottom w:val="single" w:sz="8" w:space="0" w:color="C0C0C0"/>
              <w:right w:val="single" w:sz="8" w:space="0" w:color="C0C0C0"/>
            </w:tcBorders>
          </w:tcPr>
          <w:p w:rsidR="00AA51EC" w:rsidRPr="00900882" w:rsidRDefault="00AA51EC"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AA51EC" w:rsidRPr="00900882" w:rsidRDefault="00AA51EC"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AA51EC" w:rsidRPr="00900882" w:rsidTr="00004120">
        <w:tc>
          <w:tcPr>
            <w:tcW w:w="4320" w:type="dxa"/>
            <w:tcBorders>
              <w:top w:val="single" w:sz="8" w:space="0" w:color="C0C0C0"/>
              <w:left w:val="single" w:sz="8" w:space="0" w:color="C0C0C0"/>
              <w:bottom w:val="single" w:sz="8" w:space="0" w:color="C0C0C0"/>
              <w:right w:val="single" w:sz="8" w:space="0" w:color="C0C0C0"/>
            </w:tcBorders>
          </w:tcPr>
          <w:p w:rsidR="00AA51EC" w:rsidRPr="00900882" w:rsidRDefault="00AA51EC"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AA51EC" w:rsidRPr="00900882" w:rsidRDefault="00AA51EC"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AA51EC" w:rsidRPr="00900882" w:rsidTr="00004120">
        <w:tc>
          <w:tcPr>
            <w:tcW w:w="4320" w:type="dxa"/>
            <w:tcBorders>
              <w:top w:val="single" w:sz="8" w:space="0" w:color="C0C0C0"/>
              <w:left w:val="single" w:sz="8" w:space="0" w:color="C0C0C0"/>
              <w:bottom w:val="single" w:sz="8" w:space="0" w:color="C0C0C0"/>
              <w:right w:val="single" w:sz="8" w:space="0" w:color="C0C0C0"/>
            </w:tcBorders>
          </w:tcPr>
          <w:p w:rsidR="00AA51EC" w:rsidRPr="00900882" w:rsidRDefault="00AA51EC"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AA51EC" w:rsidRPr="00900882" w:rsidRDefault="00AA51EC" w:rsidP="00004120">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AA51EC" w:rsidRPr="000130B2" w:rsidRDefault="00AA51EC" w:rsidP="000130B2">
      <w:pPr>
        <w:jc w:val="center"/>
      </w:pPr>
      <w:r w:rsidRPr="001B63B2">
        <w:rPr>
          <w:rFonts w:ascii="Times New Roman" w:hAnsi="Times New Roman" w:cs="Times New Roman"/>
          <w:b/>
          <w:sz w:val="24"/>
          <w:szCs w:val="24"/>
        </w:rPr>
        <w:lastRenderedPageBreak/>
        <w:t>ДЕКЛАРАЦИЯ</w:t>
      </w:r>
      <w:r w:rsidRPr="001B63B2">
        <w:rPr>
          <w:rStyle w:val="a9"/>
          <w:rFonts w:ascii="Times New Roman" w:hAnsi="Times New Roman" w:cs="Times New Roman"/>
          <w:b/>
          <w:sz w:val="24"/>
          <w:szCs w:val="24"/>
        </w:rPr>
        <w:footnoteReference w:id="1"/>
      </w:r>
    </w:p>
    <w:p w:rsidR="00AA51EC" w:rsidRPr="001B63B2" w:rsidRDefault="00AA51EC" w:rsidP="00AA51EC">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AA51EC" w:rsidRPr="001B63B2" w:rsidRDefault="00AA51EC" w:rsidP="00AA51EC">
      <w:pPr>
        <w:spacing w:after="0" w:line="240" w:lineRule="auto"/>
        <w:jc w:val="center"/>
        <w:rPr>
          <w:rFonts w:ascii="Times New Roman" w:hAnsi="Times New Roman" w:cs="Times New Roman"/>
          <w:b/>
          <w:sz w:val="24"/>
          <w:szCs w:val="24"/>
        </w:rPr>
      </w:pP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AA51EC" w:rsidRDefault="00AA51EC" w:rsidP="00DD44C0">
      <w:pPr>
        <w:spacing w:after="0" w:line="240" w:lineRule="auto"/>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Pr="00C91CA3">
        <w:rPr>
          <w:rFonts w:ascii="Times New Roman" w:hAnsi="Times New Roman" w:cs="Times New Roman"/>
          <w:sz w:val="24"/>
          <w:szCs w:val="24"/>
        </w:rPr>
        <w:t xml:space="preserve"> </w:t>
      </w:r>
      <w:r w:rsidR="00004120"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004120" w:rsidRPr="00044187">
        <w:rPr>
          <w:rFonts w:ascii="Times New Roman" w:eastAsia="Times New Roman" w:hAnsi="Times New Roman" w:cs="Times New Roman"/>
          <w:b/>
          <w:sz w:val="24"/>
          <w:szCs w:val="24"/>
          <w:lang w:eastAsia="bg-BG"/>
        </w:rPr>
        <w:t>автотенекеджийски</w:t>
      </w:r>
      <w:proofErr w:type="spellEnd"/>
      <w:r w:rsidR="00004120" w:rsidRPr="00044187">
        <w:rPr>
          <w:rFonts w:ascii="Times New Roman" w:eastAsia="Times New Roman" w:hAnsi="Times New Roman" w:cs="Times New Roman"/>
          <w:b/>
          <w:sz w:val="24"/>
          <w:szCs w:val="24"/>
          <w:lang w:val="en-US" w:eastAsia="bg-BG"/>
        </w:rPr>
        <w:t xml:space="preserve"> </w:t>
      </w:r>
      <w:r w:rsidR="00004120"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004120" w:rsidRPr="00044187">
        <w:rPr>
          <w:rFonts w:ascii="Times New Roman" w:eastAsia="Times New Roman" w:hAnsi="Times New Roman" w:cs="Times New Roman"/>
          <w:b/>
          <w:sz w:val="24"/>
          <w:szCs w:val="24"/>
          <w:lang w:val="en-US" w:eastAsia="bg-BG"/>
        </w:rPr>
        <w:t xml:space="preserve"> </w:t>
      </w:r>
      <w:r w:rsidR="00004120"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004120" w:rsidRPr="00044187">
        <w:rPr>
          <w:rFonts w:ascii="Times New Roman" w:eastAsia="Times New Roman" w:hAnsi="Times New Roman" w:cs="Times New Roman"/>
          <w:b/>
          <w:sz w:val="24"/>
          <w:szCs w:val="24"/>
          <w:lang w:val="en-US" w:eastAsia="bg-BG"/>
        </w:rPr>
        <w:t>,</w:t>
      </w:r>
      <w:r w:rsidR="00004120" w:rsidRPr="00044187">
        <w:rPr>
          <w:rFonts w:ascii="Times New Roman" w:eastAsia="Times New Roman" w:hAnsi="Times New Roman" w:cs="Times New Roman"/>
          <w:b/>
          <w:sz w:val="24"/>
          <w:szCs w:val="24"/>
          <w:lang w:eastAsia="bg-BG"/>
        </w:rPr>
        <w:t xml:space="preserve"> които не са възложители по ЗОП“</w:t>
      </w:r>
    </w:p>
    <w:p w:rsidR="00667A82" w:rsidRPr="004076D9" w:rsidRDefault="00667A82" w:rsidP="00667A82">
      <w:pPr>
        <w:spacing w:after="0" w:line="240" w:lineRule="auto"/>
        <w:ind w:firstLine="709"/>
        <w:jc w:val="both"/>
        <w:rPr>
          <w:lang w:val="en-US"/>
        </w:rPr>
      </w:pPr>
    </w:p>
    <w:p w:rsidR="00AA51EC" w:rsidRPr="001B63B2" w:rsidRDefault="00AA51EC" w:rsidP="00AA51EC">
      <w:pPr>
        <w:spacing w:after="0" w:line="240" w:lineRule="auto"/>
        <w:jc w:val="both"/>
        <w:rPr>
          <w:rFonts w:ascii="Times New Roman" w:hAnsi="Times New Roman" w:cs="Times New Roman"/>
          <w:b/>
          <w:i/>
          <w:sz w:val="24"/>
          <w:szCs w:val="24"/>
        </w:rPr>
      </w:pPr>
    </w:p>
    <w:p w:rsidR="00AA51EC" w:rsidRPr="001B63B2" w:rsidRDefault="00AA51EC" w:rsidP="00AA51EC">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AA51EC" w:rsidRPr="001B63B2" w:rsidRDefault="00AA51EC" w:rsidP="00AA51EC">
      <w:pPr>
        <w:spacing w:after="0" w:line="240" w:lineRule="auto"/>
        <w:ind w:left="2160" w:hanging="2160"/>
        <w:jc w:val="center"/>
        <w:rPr>
          <w:rFonts w:ascii="Times New Roman" w:hAnsi="Times New Roman" w:cs="Times New Roman"/>
          <w:b/>
          <w:bCs/>
          <w:sz w:val="24"/>
          <w:szCs w:val="24"/>
        </w:rPr>
      </w:pPr>
    </w:p>
    <w:p w:rsidR="00AA51EC" w:rsidRPr="0082599E" w:rsidRDefault="00AA51EC" w:rsidP="00AA51EC">
      <w:pPr>
        <w:spacing w:after="0" w:line="240" w:lineRule="auto"/>
        <w:ind w:firstLine="720"/>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1.</w:t>
      </w:r>
      <w:r w:rsidRPr="0082599E">
        <w:rPr>
          <w:rFonts w:ascii="Times New Roman" w:eastAsia="Times New Roman" w:hAnsi="Times New Roman" w:cs="Times New Roman"/>
          <w:sz w:val="24"/>
          <w:szCs w:val="24"/>
          <w:lang w:eastAsia="bg-BG"/>
        </w:rPr>
        <w:t xml:space="preserve"> Не съм осъден с влязла в сила присъда/ Осъден съм, но съм реабилитиран:</w:t>
      </w:r>
    </w:p>
    <w:p w:rsidR="00AA51EC" w:rsidRPr="0082599E" w:rsidRDefault="00AA51EC" w:rsidP="00AA51EC">
      <w:pPr>
        <w:spacing w:after="0" w:line="240" w:lineRule="auto"/>
        <w:ind w:firstLine="720"/>
        <w:jc w:val="center"/>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i/>
          <w:sz w:val="24"/>
          <w:szCs w:val="24"/>
          <w:lang w:eastAsia="bg-BG"/>
        </w:rPr>
        <w:t>(невярното се зачертава)</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а) за престъпление против финансовата, данъчната или осигурителната система, включително изпиране на пари, по чл. 253-260 от Наказателния кодекс;</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б) за подкуп по чл. 301-307 от Наказателния кодекс;</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в) за участие в организирана престъпна група по чл. 321 и 321а от Наказателния кодекс;</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г) за престъпление против собствеността по чл. 194-217 от Наказателния кодекс;</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д) за престъпление против стопанството по чл. 219-252 от Наказателния кодекс;</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xml:space="preserve">е)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xml:space="preserve">ж) за престъпление по чл. 313 от Наказателния кодекс във връзка с провеждане на процедури за възлагане на обществени поръчки. </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2.</w:t>
      </w:r>
      <w:r w:rsidRPr="0082599E">
        <w:rPr>
          <w:rFonts w:ascii="Times New Roman" w:eastAsia="Times New Roman" w:hAnsi="Times New Roman" w:cs="Times New Roman"/>
          <w:sz w:val="24"/>
          <w:szCs w:val="24"/>
          <w:lang w:eastAsia="bg-BG"/>
        </w:rPr>
        <w:t xml:space="preserve"> Не съм свързано лице по смисъла на § 1, т. 23 а от ДР на ЗОП с Възложителя или със служители на ръководна длъжност в организацията на Възложителя.</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3.</w:t>
      </w:r>
      <w:r w:rsidRPr="0082599E">
        <w:rPr>
          <w:rFonts w:ascii="Times New Roman" w:eastAsia="Times New Roman" w:hAnsi="Times New Roman" w:cs="Times New Roman"/>
          <w:sz w:val="24"/>
          <w:szCs w:val="24"/>
          <w:lang w:eastAsia="bg-BG"/>
        </w:rPr>
        <w:t xml:space="preserve"> </w:t>
      </w:r>
      <w:r w:rsidRPr="0082599E">
        <w:rPr>
          <w:rFonts w:ascii="Times New Roman" w:eastAsia="Times New Roman" w:hAnsi="Times New Roman" w:cs="Times New Roman"/>
          <w:iCs/>
          <w:sz w:val="24"/>
          <w:szCs w:val="24"/>
          <w:lang w:eastAsia="bg-BG"/>
        </w:rPr>
        <w:t>Участникът (или лицето в обединението-участник)</w:t>
      </w:r>
      <w:r w:rsidRPr="0082599E">
        <w:rPr>
          <w:rFonts w:ascii="Times New Roman" w:eastAsia="Times New Roman" w:hAnsi="Times New Roman" w:cs="Times New Roman"/>
          <w:sz w:val="24"/>
          <w:szCs w:val="24"/>
          <w:lang w:eastAsia="bg-BG"/>
        </w:rPr>
        <w:t xml:space="preserve"> не е сключил договор с лице по чл. 21 и чл. 22 от Закона за предотвратяване и установяване на конфликт на интереси.</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4.</w:t>
      </w:r>
      <w:r w:rsidRPr="0082599E">
        <w:rPr>
          <w:rFonts w:ascii="Times New Roman" w:eastAsia="Times New Roman" w:hAnsi="Times New Roman" w:cs="Times New Roman"/>
          <w:sz w:val="24"/>
          <w:szCs w:val="24"/>
          <w:lang w:eastAsia="bg-BG"/>
        </w:rPr>
        <w:t xml:space="preserve"> </w:t>
      </w:r>
      <w:r w:rsidRPr="0082599E">
        <w:rPr>
          <w:rFonts w:ascii="Times New Roman" w:eastAsia="Times New Roman" w:hAnsi="Times New Roman" w:cs="Times New Roman"/>
          <w:iCs/>
          <w:sz w:val="24"/>
          <w:szCs w:val="24"/>
          <w:lang w:eastAsia="bg-BG"/>
        </w:rPr>
        <w:t>Участникът (или лицето в обединението-участник)</w:t>
      </w:r>
      <w:r w:rsidRPr="0082599E">
        <w:rPr>
          <w:rFonts w:ascii="Times New Roman" w:eastAsia="Times New Roman" w:hAnsi="Times New Roman" w:cs="Times New Roman"/>
          <w:sz w:val="24"/>
          <w:szCs w:val="24"/>
          <w:lang w:eastAsia="bg-BG"/>
        </w:rPr>
        <w:t>:</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а) не е обявен в несъстоятелност;</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б) не е в производство по ликвидация или подобна процедура съгласно националните ми закони и подзаконови актове;</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iCs/>
          <w:sz w:val="24"/>
          <w:szCs w:val="24"/>
          <w:lang w:eastAsia="bg-BG"/>
        </w:rPr>
        <w:lastRenderedPageBreak/>
        <w:t xml:space="preserve">в) </w:t>
      </w:r>
      <w:r w:rsidRPr="0082599E">
        <w:rPr>
          <w:rFonts w:ascii="Times New Roman" w:eastAsia="Times New Roman" w:hAnsi="Times New Roman" w:cs="Times New Roman"/>
          <w:sz w:val="24"/>
          <w:szCs w:val="24"/>
          <w:lang w:eastAsia="bg-BG"/>
        </w:rPr>
        <w:t>не е в открито производство по несъстоятелност;</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г)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д) неговата дейност не е под разпореждане на съда и не е преустановил дейността си;</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Pr="0082599E">
        <w:rPr>
          <w:rFonts w:ascii="Times New Roman" w:eastAsia="Times New Roman" w:hAnsi="Times New Roman" w:cs="Times New Roman"/>
          <w:sz w:val="24"/>
          <w:szCs w:val="24"/>
          <w:vertAlign w:val="superscript"/>
          <w:lang w:eastAsia="bg-BG"/>
        </w:rPr>
        <w:t>1</w:t>
      </w:r>
      <w:r w:rsidRPr="0082599E">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или участникът е установен;</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rPr>
        <w:t xml:space="preserve">ж) не </w:t>
      </w:r>
      <w:r w:rsidRPr="0082599E">
        <w:rPr>
          <w:rFonts w:ascii="Times New Roman" w:eastAsia="Times New Roman" w:hAnsi="Times New Roman" w:cs="Times New Roman"/>
          <w:sz w:val="24"/>
          <w:szCs w:val="24"/>
          <w:lang w:val="en"/>
        </w:rPr>
        <w:t xml:space="preserve">е </w:t>
      </w:r>
      <w:proofErr w:type="spellStart"/>
      <w:r w:rsidRPr="0082599E">
        <w:rPr>
          <w:rFonts w:ascii="Times New Roman" w:eastAsia="Times New Roman" w:hAnsi="Times New Roman" w:cs="Times New Roman"/>
          <w:sz w:val="24"/>
          <w:szCs w:val="24"/>
          <w:lang w:val="en"/>
        </w:rPr>
        <w:t>виновен</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неизпълнение</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на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задължения</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по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договор</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обществена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поръчка</w:t>
      </w:r>
      <w:proofErr w:type="spellEnd"/>
      <w:r w:rsidRPr="0082599E">
        <w:rPr>
          <w:rFonts w:ascii="Times New Roman" w:eastAsia="Times New Roman" w:hAnsi="Times New Roman" w:cs="Times New Roman"/>
          <w:sz w:val="24"/>
          <w:szCs w:val="24"/>
          <w:lang w:val="en"/>
        </w:rPr>
        <w:t xml:space="preserve">, </w:t>
      </w:r>
      <w:r w:rsidRPr="0082599E">
        <w:rPr>
          <w:rFonts w:ascii="Times New Roman" w:eastAsia="Times New Roman" w:hAnsi="Times New Roman" w:cs="Times New Roman"/>
          <w:sz w:val="24"/>
          <w:szCs w:val="24"/>
        </w:rPr>
        <w:t xml:space="preserve"> </w:t>
      </w:r>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доказано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от</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възложителя</w:t>
      </w:r>
      <w:proofErr w:type="spellEnd"/>
      <w:r w:rsidRPr="0082599E">
        <w:rPr>
          <w:rFonts w:ascii="Times New Roman" w:eastAsia="Times New Roman" w:hAnsi="Times New Roman" w:cs="Times New Roman"/>
          <w:sz w:val="24"/>
          <w:szCs w:val="24"/>
          <w:lang w:val="en"/>
        </w:rPr>
        <w:t xml:space="preserve"> с </w:t>
      </w:r>
      <w:proofErr w:type="spellStart"/>
      <w:r w:rsidRPr="0082599E">
        <w:rPr>
          <w:rFonts w:ascii="Times New Roman" w:eastAsia="Times New Roman" w:hAnsi="Times New Roman" w:cs="Times New Roman"/>
          <w:sz w:val="24"/>
          <w:szCs w:val="24"/>
          <w:lang w:val="en"/>
        </w:rPr>
        <w:t>влязло</w:t>
      </w:r>
      <w:proofErr w:type="spellEnd"/>
      <w:r w:rsidRPr="0082599E">
        <w:rPr>
          <w:rFonts w:ascii="Times New Roman" w:eastAsia="Times New Roman" w:hAnsi="Times New Roman" w:cs="Times New Roman"/>
          <w:sz w:val="24"/>
          <w:szCs w:val="24"/>
          <w:lang w:val="en"/>
        </w:rPr>
        <w:t xml:space="preserve"> в </w:t>
      </w:r>
      <w:proofErr w:type="spellStart"/>
      <w:r w:rsidRPr="0082599E">
        <w:rPr>
          <w:rFonts w:ascii="Times New Roman" w:eastAsia="Times New Roman" w:hAnsi="Times New Roman" w:cs="Times New Roman"/>
          <w:sz w:val="24"/>
          <w:szCs w:val="24"/>
          <w:lang w:val="en"/>
        </w:rPr>
        <w:t>сила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съдебно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решение</w:t>
      </w:r>
      <w:proofErr w:type="spellEnd"/>
      <w:r w:rsidRPr="0082599E">
        <w:rPr>
          <w:rFonts w:ascii="Times New Roman" w:eastAsia="Times New Roman" w:hAnsi="Times New Roman" w:cs="Times New Roman"/>
          <w:sz w:val="24"/>
          <w:szCs w:val="24"/>
        </w:rPr>
        <w:t>;</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5.</w:t>
      </w:r>
      <w:r w:rsidRPr="0082599E">
        <w:rPr>
          <w:rFonts w:ascii="Times New Roman" w:eastAsia="Times New Roman" w:hAnsi="Times New Roman" w:cs="Times New Roman"/>
          <w:sz w:val="24"/>
          <w:szCs w:val="24"/>
          <w:lang w:eastAsia="bg-BG"/>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AA51EC" w:rsidRPr="0082599E" w:rsidRDefault="00AA51EC" w:rsidP="00AA51EC">
      <w:pPr>
        <w:spacing w:after="0" w:line="240" w:lineRule="auto"/>
        <w:ind w:firstLine="720"/>
        <w:rPr>
          <w:rFonts w:ascii="Times New Roman" w:eastAsia="Times New Roman" w:hAnsi="Times New Roman" w:cs="Times New Roman"/>
          <w:sz w:val="24"/>
          <w:szCs w:val="24"/>
          <w:lang w:eastAsia="bg-BG"/>
        </w:rPr>
      </w:pPr>
    </w:p>
    <w:p w:rsidR="00AA51EC" w:rsidRPr="0082599E" w:rsidRDefault="00AA51EC" w:rsidP="00AA51EC">
      <w:pPr>
        <w:spacing w:after="0" w:line="240" w:lineRule="auto"/>
        <w:ind w:firstLine="720"/>
        <w:rPr>
          <w:rFonts w:ascii="Times New Roman" w:eastAsia="Times New Roman" w:hAnsi="Times New Roman" w:cs="Times New Roman"/>
          <w:i/>
          <w:sz w:val="20"/>
          <w:szCs w:val="20"/>
          <w:lang w:eastAsia="bg-BG"/>
        </w:rPr>
      </w:pPr>
      <w:r w:rsidRPr="0082599E">
        <w:rPr>
          <w:rFonts w:ascii="Times New Roman" w:eastAsia="Times New Roman" w:hAnsi="Times New Roman" w:cs="Times New Roman"/>
          <w:i/>
          <w:sz w:val="20"/>
          <w:szCs w:val="20"/>
          <w:vertAlign w:val="superscript"/>
          <w:lang w:eastAsia="bg-BG"/>
        </w:rPr>
        <w:t>1</w:t>
      </w:r>
      <w:r w:rsidRPr="0082599E">
        <w:rPr>
          <w:rFonts w:ascii="Times New Roman" w:eastAsia="Times New Roman" w:hAnsi="Times New Roman" w:cs="Times New Roman"/>
          <w:i/>
          <w:sz w:val="20"/>
          <w:szCs w:val="20"/>
          <w:lang w:eastAsia="bg-BG"/>
        </w:rPr>
        <w:t>При наличие на допуснато разсрочване или отсрочване на задълженията се прилага копие на съответния документ към настоящата декларация.</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AA51EC" w:rsidRPr="0082599E"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AA51EC" w:rsidRPr="001B63B2" w:rsidRDefault="00AA51EC" w:rsidP="00AA51EC">
      <w:pPr>
        <w:spacing w:after="0" w:line="240" w:lineRule="auto"/>
        <w:ind w:firstLine="709"/>
        <w:jc w:val="both"/>
        <w:rPr>
          <w:rFonts w:ascii="Times New Roman" w:hAnsi="Times New Roman" w:cs="Times New Roman"/>
          <w:color w:val="000000"/>
          <w:sz w:val="24"/>
          <w:szCs w:val="24"/>
        </w:rPr>
      </w:pPr>
    </w:p>
    <w:p w:rsidR="00AA51EC" w:rsidRPr="001B63B2" w:rsidRDefault="00AA51EC" w:rsidP="00AA51EC">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1B63B2" w:rsidTr="00004120">
        <w:tc>
          <w:tcPr>
            <w:tcW w:w="4320" w:type="dxa"/>
            <w:tcBorders>
              <w:top w:val="single" w:sz="8" w:space="0" w:color="C0C0C0"/>
              <w:left w:val="single" w:sz="8" w:space="0" w:color="C0C0C0"/>
              <w:bottom w:val="single" w:sz="8" w:space="0" w:color="C0C0C0"/>
              <w:right w:val="single" w:sz="8" w:space="0" w:color="C0C0C0"/>
            </w:tcBorders>
          </w:tcPr>
          <w:p w:rsidR="00AA51EC" w:rsidRPr="001B63B2" w:rsidRDefault="00AA51EC" w:rsidP="00004120">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1B63B2" w:rsidRDefault="00AA51EC" w:rsidP="00004120">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AA51EC" w:rsidRPr="001B63B2" w:rsidTr="00004120">
        <w:tc>
          <w:tcPr>
            <w:tcW w:w="4320" w:type="dxa"/>
            <w:tcBorders>
              <w:top w:val="single" w:sz="8" w:space="0" w:color="C0C0C0"/>
              <w:left w:val="single" w:sz="8" w:space="0" w:color="C0C0C0"/>
              <w:bottom w:val="single" w:sz="8" w:space="0" w:color="C0C0C0"/>
              <w:right w:val="single" w:sz="8" w:space="0" w:color="C0C0C0"/>
            </w:tcBorders>
          </w:tcPr>
          <w:p w:rsidR="00AA51EC" w:rsidRPr="001B63B2" w:rsidRDefault="00AA51EC" w:rsidP="00004120">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1B63B2" w:rsidRDefault="00AA51EC" w:rsidP="00004120">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AA51EC" w:rsidRPr="001B63B2" w:rsidTr="00004120">
        <w:tc>
          <w:tcPr>
            <w:tcW w:w="4320" w:type="dxa"/>
            <w:tcBorders>
              <w:top w:val="single" w:sz="8" w:space="0" w:color="C0C0C0"/>
              <w:left w:val="single" w:sz="8" w:space="0" w:color="C0C0C0"/>
              <w:bottom w:val="single" w:sz="8" w:space="0" w:color="C0C0C0"/>
              <w:right w:val="single" w:sz="8" w:space="0" w:color="C0C0C0"/>
            </w:tcBorders>
          </w:tcPr>
          <w:p w:rsidR="00AA51EC" w:rsidRPr="001B63B2" w:rsidRDefault="00AA51EC" w:rsidP="00004120">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1B63B2" w:rsidRDefault="00AA51EC" w:rsidP="00004120">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AA51EC" w:rsidRDefault="00AA51EC" w:rsidP="00AA51EC">
      <w:pPr>
        <w:spacing w:after="0" w:line="240" w:lineRule="auto"/>
        <w:jc w:val="both"/>
        <w:textAlignment w:val="center"/>
        <w:rPr>
          <w:rFonts w:ascii="Times New Roman" w:hAnsi="Times New Roman" w:cs="Times New Roman"/>
          <w:sz w:val="24"/>
          <w:szCs w:val="24"/>
        </w:rPr>
      </w:pPr>
    </w:p>
    <w:p w:rsidR="00AA51EC" w:rsidRPr="00750465" w:rsidRDefault="00AA51EC" w:rsidP="00AA51EC">
      <w:r>
        <w:br w:type="page"/>
      </w:r>
    </w:p>
    <w:p w:rsidR="00AA51EC" w:rsidRDefault="00AA51EC" w:rsidP="00AA51EC">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AA51EC" w:rsidRPr="00AF5852" w:rsidRDefault="00AA51EC" w:rsidP="00AA51EC">
      <w:pPr>
        <w:spacing w:after="0" w:line="240" w:lineRule="auto"/>
        <w:ind w:firstLine="288"/>
        <w:jc w:val="center"/>
        <w:rPr>
          <w:rFonts w:ascii="Times New Roman" w:hAnsi="Times New Roman" w:cs="Times New Roman"/>
          <w:b/>
          <w:sz w:val="24"/>
          <w:szCs w:val="24"/>
        </w:rPr>
      </w:pPr>
    </w:p>
    <w:p w:rsidR="00AA51EC" w:rsidRPr="00017E35" w:rsidRDefault="00AA51EC" w:rsidP="00AA51EC">
      <w:pPr>
        <w:spacing w:after="0" w:line="240" w:lineRule="auto"/>
        <w:jc w:val="center"/>
        <w:outlineLvl w:val="1"/>
        <w:rPr>
          <w:rFonts w:ascii="Times New Roman" w:eastAsia="Times New Roman" w:hAnsi="Times New Roman" w:cs="Times New Roman"/>
          <w:b/>
          <w:sz w:val="24"/>
          <w:szCs w:val="24"/>
          <w:lang w:eastAsia="bg-BG"/>
        </w:rPr>
      </w:pPr>
      <w:r w:rsidRPr="00AF5852">
        <w:rPr>
          <w:rFonts w:ascii="Times New Roman" w:hAnsi="Times New Roman" w:cs="Times New Roman"/>
          <w:b/>
          <w:sz w:val="24"/>
          <w:szCs w:val="24"/>
        </w:rPr>
        <w:t xml:space="preserve"> </w:t>
      </w:r>
      <w:r w:rsidRPr="00017E35">
        <w:rPr>
          <w:rFonts w:ascii="Times New Roman" w:eastAsia="Times New Roman" w:hAnsi="Times New Roman" w:cs="Times New Roman"/>
          <w:b/>
          <w:sz w:val="24"/>
          <w:szCs w:val="24"/>
          <w:lang w:eastAsia="bg-BG"/>
        </w:rPr>
        <w:t xml:space="preserve">по чл. 56, ал. 1, т. 6 от ЗОП за липса на свързаност с друг участник в процедурата в съответствие с чл. 55, ал. 7 от ЗОП, както и за липса на обстоятелство </w:t>
      </w:r>
    </w:p>
    <w:p w:rsidR="00AA51EC" w:rsidRPr="00017E35" w:rsidRDefault="00AA51EC" w:rsidP="00AA51EC">
      <w:pPr>
        <w:spacing w:after="0" w:line="240" w:lineRule="auto"/>
        <w:jc w:val="center"/>
        <w:outlineLvl w:val="1"/>
        <w:rPr>
          <w:rFonts w:ascii="Times New Roman" w:eastAsia="Times New Roman" w:hAnsi="Times New Roman" w:cs="Times New Roman"/>
          <w:b/>
          <w:sz w:val="24"/>
          <w:szCs w:val="24"/>
          <w:lang w:eastAsia="bg-BG"/>
        </w:rPr>
      </w:pPr>
      <w:r w:rsidRPr="00017E35">
        <w:rPr>
          <w:rFonts w:ascii="Times New Roman" w:eastAsia="Times New Roman" w:hAnsi="Times New Roman" w:cs="Times New Roman"/>
          <w:b/>
          <w:sz w:val="24"/>
          <w:szCs w:val="24"/>
          <w:lang w:eastAsia="bg-BG"/>
        </w:rPr>
        <w:t>по чл. 8, ал. 8, т. 2 от ЗОП</w:t>
      </w:r>
    </w:p>
    <w:p w:rsidR="00AA51EC" w:rsidRPr="00AF5852" w:rsidRDefault="00AA51EC" w:rsidP="00AA51EC">
      <w:pPr>
        <w:spacing w:after="0" w:line="240" w:lineRule="auto"/>
        <w:ind w:firstLine="288"/>
        <w:jc w:val="center"/>
        <w:rPr>
          <w:rFonts w:ascii="Times New Roman" w:hAnsi="Times New Roman" w:cs="Times New Roman"/>
          <w:b/>
          <w:sz w:val="24"/>
          <w:szCs w:val="24"/>
        </w:rPr>
      </w:pPr>
    </w:p>
    <w:p w:rsidR="00AA51EC" w:rsidRPr="00AF5852" w:rsidRDefault="00AA51EC" w:rsidP="00AA51EC">
      <w:pPr>
        <w:spacing w:after="0" w:line="240" w:lineRule="auto"/>
        <w:rPr>
          <w:rFonts w:ascii="Times New Roman" w:hAnsi="Times New Roman" w:cs="Times New Roman"/>
          <w:b/>
          <w:sz w:val="24"/>
          <w:szCs w:val="24"/>
        </w:rPr>
      </w:pP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AA51EC" w:rsidRDefault="00AA51EC" w:rsidP="00DD44C0">
      <w:pPr>
        <w:spacing w:after="0" w:line="240" w:lineRule="auto"/>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9F75FE" w:rsidRPr="009F75FE">
        <w:rPr>
          <w:rFonts w:ascii="Times New Roman" w:eastAsia="Times New Roman" w:hAnsi="Times New Roman" w:cs="Times New Roman"/>
          <w:b/>
          <w:sz w:val="24"/>
          <w:szCs w:val="24"/>
          <w:lang w:eastAsia="bg-BG"/>
        </w:rPr>
        <w:t xml:space="preserve"> </w:t>
      </w:r>
      <w:r w:rsidR="009F75FE"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9F75FE" w:rsidRPr="00044187">
        <w:rPr>
          <w:rFonts w:ascii="Times New Roman" w:eastAsia="Times New Roman" w:hAnsi="Times New Roman" w:cs="Times New Roman"/>
          <w:b/>
          <w:sz w:val="24"/>
          <w:szCs w:val="24"/>
          <w:lang w:eastAsia="bg-BG"/>
        </w:rPr>
        <w:t>автотенекеджийски</w:t>
      </w:r>
      <w:proofErr w:type="spellEnd"/>
      <w:r w:rsidR="009F75FE" w:rsidRPr="00044187">
        <w:rPr>
          <w:rFonts w:ascii="Times New Roman" w:eastAsia="Times New Roman" w:hAnsi="Times New Roman" w:cs="Times New Roman"/>
          <w:b/>
          <w:sz w:val="24"/>
          <w:szCs w:val="24"/>
          <w:lang w:val="en-US" w:eastAsia="bg-BG"/>
        </w:rPr>
        <w:t xml:space="preserve"> </w:t>
      </w:r>
      <w:r w:rsidR="009F75FE"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9F75FE" w:rsidRPr="00044187">
        <w:rPr>
          <w:rFonts w:ascii="Times New Roman" w:eastAsia="Times New Roman" w:hAnsi="Times New Roman" w:cs="Times New Roman"/>
          <w:b/>
          <w:sz w:val="24"/>
          <w:szCs w:val="24"/>
          <w:lang w:val="en-US" w:eastAsia="bg-BG"/>
        </w:rPr>
        <w:t xml:space="preserve"> </w:t>
      </w:r>
      <w:r w:rsidR="009F75FE"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9F75FE" w:rsidRPr="00044187">
        <w:rPr>
          <w:rFonts w:ascii="Times New Roman" w:eastAsia="Times New Roman" w:hAnsi="Times New Roman" w:cs="Times New Roman"/>
          <w:b/>
          <w:sz w:val="24"/>
          <w:szCs w:val="24"/>
          <w:lang w:val="en-US" w:eastAsia="bg-BG"/>
        </w:rPr>
        <w:t>,</w:t>
      </w:r>
      <w:r w:rsidR="009F75FE" w:rsidRPr="00044187">
        <w:rPr>
          <w:rFonts w:ascii="Times New Roman" w:eastAsia="Times New Roman" w:hAnsi="Times New Roman" w:cs="Times New Roman"/>
          <w:b/>
          <w:sz w:val="24"/>
          <w:szCs w:val="24"/>
          <w:lang w:eastAsia="bg-BG"/>
        </w:rPr>
        <w:t xml:space="preserve"> които не са възложители по ЗОП“</w:t>
      </w:r>
    </w:p>
    <w:p w:rsidR="00667A82" w:rsidRPr="004076D9" w:rsidRDefault="00667A82" w:rsidP="00667A82">
      <w:pPr>
        <w:spacing w:after="0" w:line="240" w:lineRule="auto"/>
        <w:ind w:firstLine="709"/>
        <w:jc w:val="both"/>
        <w:rPr>
          <w:lang w:val="en-US"/>
        </w:rPr>
      </w:pPr>
    </w:p>
    <w:p w:rsidR="00AA51EC" w:rsidRPr="00AF5852" w:rsidRDefault="00AA51EC" w:rsidP="00AA51EC">
      <w:pPr>
        <w:spacing w:after="0" w:line="240" w:lineRule="auto"/>
        <w:jc w:val="both"/>
        <w:rPr>
          <w:rFonts w:ascii="Times New Roman" w:hAnsi="Times New Roman" w:cs="Times New Roman"/>
          <w:sz w:val="24"/>
          <w:szCs w:val="24"/>
        </w:rPr>
      </w:pPr>
    </w:p>
    <w:p w:rsidR="00AA51EC" w:rsidRPr="00AF5852" w:rsidRDefault="00AA51EC" w:rsidP="00AA51EC">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r>
        <w:rPr>
          <w:rFonts w:ascii="Times New Roman" w:hAnsi="Times New Roman" w:cs="Times New Roman"/>
          <w:b/>
          <w:sz w:val="24"/>
          <w:szCs w:val="24"/>
        </w:rPr>
        <w:t>, че</w:t>
      </w:r>
      <w:r w:rsidRPr="00AF5852">
        <w:rPr>
          <w:rFonts w:ascii="Times New Roman" w:hAnsi="Times New Roman" w:cs="Times New Roman"/>
          <w:b/>
          <w:sz w:val="24"/>
          <w:szCs w:val="24"/>
        </w:rPr>
        <w:t>:</w:t>
      </w:r>
    </w:p>
    <w:p w:rsidR="00AA51EC" w:rsidRPr="00AF5852" w:rsidRDefault="00AA51EC" w:rsidP="00AA51EC">
      <w:pPr>
        <w:spacing w:after="0" w:line="240" w:lineRule="auto"/>
        <w:ind w:left="2160" w:hanging="2160"/>
        <w:jc w:val="center"/>
        <w:rPr>
          <w:rFonts w:ascii="Times New Roman" w:hAnsi="Times New Roman" w:cs="Times New Roman"/>
          <w:b/>
          <w:sz w:val="24"/>
          <w:szCs w:val="24"/>
        </w:rPr>
      </w:pP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p>
    <w:p w:rsidR="00AA51EC" w:rsidRPr="00AF5852" w:rsidRDefault="00AA51EC" w:rsidP="00AA51EC">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AA51EC" w:rsidRPr="00AF5852" w:rsidRDefault="00AA51EC" w:rsidP="00AA51EC">
      <w:pPr>
        <w:spacing w:after="0" w:line="240" w:lineRule="auto"/>
        <w:rPr>
          <w:rFonts w:ascii="Times New Roman" w:hAnsi="Times New Roman" w:cs="Times New Roman"/>
          <w:sz w:val="24"/>
          <w:szCs w:val="24"/>
        </w:rPr>
      </w:pP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роднини по съребрена линия до четвърта степен включително;</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д) </w:t>
      </w:r>
      <w:proofErr w:type="spellStart"/>
      <w:r w:rsidRPr="00AF5852">
        <w:rPr>
          <w:rFonts w:ascii="Times New Roman" w:hAnsi="Times New Roman" w:cs="Times New Roman"/>
          <w:i/>
          <w:sz w:val="18"/>
          <w:szCs w:val="18"/>
        </w:rPr>
        <w:t>съдружници</w:t>
      </w:r>
      <w:proofErr w:type="spellEnd"/>
      <w:r w:rsidRPr="00AF5852">
        <w:rPr>
          <w:rFonts w:ascii="Times New Roman" w:hAnsi="Times New Roman" w:cs="Times New Roman"/>
          <w:i/>
          <w:sz w:val="18"/>
          <w:szCs w:val="18"/>
        </w:rPr>
        <w:t>;</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ж) дружество и лице, което притежава повече от 5 на сто от дяловете или акциите, издадени с право на глас в дружеството.</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а) което съставя консолидиран финансов отчет с възложител, или</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обстоятелства по чл. 8, ал. 8, т. 2 от ЗОП:</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8, т. 2 от ЗОП (Нова - ДВ, бр. 40 от 2014 г., в сила от 01.10.2014 г.) Външните експерти по ал. 7 не може да:</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AA51EC" w:rsidRPr="00AF5852"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AA51EC" w:rsidRDefault="00AA51EC" w:rsidP="00AA51EC">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w:t>
      </w:r>
      <w:proofErr w:type="spellStart"/>
      <w:r w:rsidRPr="00AF5852">
        <w:rPr>
          <w:rFonts w:ascii="Times New Roman" w:hAnsi="Times New Roman" w:cs="Times New Roman"/>
          <w:i/>
          <w:sz w:val="18"/>
          <w:szCs w:val="18"/>
        </w:rPr>
        <w:t>01</w:t>
      </w:r>
      <w:proofErr w:type="spellEnd"/>
      <w:r w:rsidRPr="00AF5852">
        <w:rPr>
          <w:rFonts w:ascii="Times New Roman" w:hAnsi="Times New Roman" w:cs="Times New Roman"/>
          <w:i/>
          <w:sz w:val="18"/>
          <w:szCs w:val="18"/>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AA51EC" w:rsidRPr="00017E35" w:rsidRDefault="00AA51EC" w:rsidP="00AA51EC">
      <w:pPr>
        <w:spacing w:line="360" w:lineRule="auto"/>
        <w:jc w:val="center"/>
        <w:outlineLvl w:val="1"/>
        <w:rPr>
          <w:rFonts w:ascii="Times New Roman" w:eastAsia="Times New Roman" w:hAnsi="Times New Roman" w:cs="Times New Roman"/>
          <w:b/>
          <w:sz w:val="24"/>
          <w:szCs w:val="24"/>
          <w:lang w:eastAsia="bg-BG"/>
        </w:rPr>
      </w:pPr>
      <w:r>
        <w:br w:type="page"/>
      </w:r>
      <w:r w:rsidRPr="00017E35">
        <w:rPr>
          <w:rFonts w:ascii="Times New Roman" w:eastAsia="Times New Roman" w:hAnsi="Times New Roman" w:cs="Times New Roman"/>
          <w:b/>
          <w:sz w:val="24"/>
          <w:szCs w:val="24"/>
          <w:lang w:eastAsia="bg-BG"/>
        </w:rPr>
        <w:lastRenderedPageBreak/>
        <w:t>ДЕКЛАРАЦИЯ</w:t>
      </w:r>
    </w:p>
    <w:p w:rsidR="00AA51EC" w:rsidRPr="00017E35" w:rsidRDefault="00AA51EC" w:rsidP="00AA51EC">
      <w:pPr>
        <w:spacing w:after="0" w:line="360" w:lineRule="auto"/>
        <w:jc w:val="center"/>
        <w:outlineLvl w:val="1"/>
        <w:rPr>
          <w:rFonts w:ascii="Times New Roman" w:eastAsia="Times New Roman" w:hAnsi="Times New Roman" w:cs="Times New Roman"/>
          <w:b/>
          <w:sz w:val="24"/>
          <w:szCs w:val="24"/>
          <w:lang w:eastAsia="bg-BG"/>
        </w:rPr>
      </w:pPr>
      <w:r w:rsidRPr="00017E35">
        <w:rPr>
          <w:rFonts w:ascii="Times New Roman" w:eastAsia="Times New Roman" w:hAnsi="Times New Roman" w:cs="Times New Roman"/>
          <w:b/>
          <w:sz w:val="24"/>
          <w:szCs w:val="24"/>
          <w:lang w:eastAsia="bg-BG"/>
        </w:rPr>
        <w:t xml:space="preserve">по чл. 56, ал. 1, т. 12 от ЗОП </w:t>
      </w:r>
      <w:r w:rsidRPr="00017E35">
        <w:rPr>
          <w:rFonts w:ascii="Times New Roman" w:eastAsia="Times New Roman" w:hAnsi="Times New Roman" w:cs="Times New Roman"/>
          <w:b/>
          <w:sz w:val="24"/>
          <w:szCs w:val="24"/>
          <w:lang w:eastAsia="bg-BG"/>
        </w:rPr>
        <w:br/>
        <w:t>за приемане на условията в проекта на договор</w:t>
      </w: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AA51EC" w:rsidRDefault="00AA51EC" w:rsidP="00D3178E">
      <w:pPr>
        <w:spacing w:after="0" w:line="240" w:lineRule="auto"/>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Pr="00D42061">
        <w:rPr>
          <w:rFonts w:ascii="Times New Roman" w:hAnsi="Times New Roman" w:cs="Times New Roman"/>
          <w:sz w:val="24"/>
          <w:szCs w:val="24"/>
        </w:rPr>
        <w:t xml:space="preserve"> </w:t>
      </w:r>
      <w:r w:rsidR="00667A82">
        <w:rPr>
          <w:rFonts w:ascii="Times New Roman" w:hAnsi="Times New Roman" w:cs="Times New Roman"/>
          <w:sz w:val="24"/>
          <w:szCs w:val="24"/>
        </w:rPr>
        <w:t xml:space="preserve"> </w:t>
      </w:r>
      <w:r w:rsidR="009F75FE"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9F75FE" w:rsidRPr="00044187">
        <w:rPr>
          <w:rFonts w:ascii="Times New Roman" w:eastAsia="Times New Roman" w:hAnsi="Times New Roman" w:cs="Times New Roman"/>
          <w:b/>
          <w:sz w:val="24"/>
          <w:szCs w:val="24"/>
          <w:lang w:eastAsia="bg-BG"/>
        </w:rPr>
        <w:t>автотенекеджийски</w:t>
      </w:r>
      <w:proofErr w:type="spellEnd"/>
      <w:r w:rsidR="009F75FE" w:rsidRPr="00044187">
        <w:rPr>
          <w:rFonts w:ascii="Times New Roman" w:eastAsia="Times New Roman" w:hAnsi="Times New Roman" w:cs="Times New Roman"/>
          <w:b/>
          <w:sz w:val="24"/>
          <w:szCs w:val="24"/>
          <w:lang w:val="en-US" w:eastAsia="bg-BG"/>
        </w:rPr>
        <w:t xml:space="preserve"> </w:t>
      </w:r>
      <w:r w:rsidR="009F75FE"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9F75FE" w:rsidRPr="00044187">
        <w:rPr>
          <w:rFonts w:ascii="Times New Roman" w:eastAsia="Times New Roman" w:hAnsi="Times New Roman" w:cs="Times New Roman"/>
          <w:b/>
          <w:sz w:val="24"/>
          <w:szCs w:val="24"/>
          <w:lang w:val="en-US" w:eastAsia="bg-BG"/>
        </w:rPr>
        <w:t xml:space="preserve"> </w:t>
      </w:r>
      <w:r w:rsidR="009F75FE"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9F75FE" w:rsidRPr="00044187">
        <w:rPr>
          <w:rFonts w:ascii="Times New Roman" w:eastAsia="Times New Roman" w:hAnsi="Times New Roman" w:cs="Times New Roman"/>
          <w:b/>
          <w:sz w:val="24"/>
          <w:szCs w:val="24"/>
          <w:lang w:val="en-US" w:eastAsia="bg-BG"/>
        </w:rPr>
        <w:t>,</w:t>
      </w:r>
      <w:r w:rsidR="009F75FE" w:rsidRPr="00044187">
        <w:rPr>
          <w:rFonts w:ascii="Times New Roman" w:eastAsia="Times New Roman" w:hAnsi="Times New Roman" w:cs="Times New Roman"/>
          <w:b/>
          <w:sz w:val="24"/>
          <w:szCs w:val="24"/>
          <w:lang w:eastAsia="bg-BG"/>
        </w:rPr>
        <w:t xml:space="preserve"> които не са възложители по ЗОП“</w:t>
      </w:r>
    </w:p>
    <w:p w:rsidR="00667A82" w:rsidRDefault="00667A82" w:rsidP="00667A82">
      <w:pPr>
        <w:spacing w:after="0" w:line="240" w:lineRule="auto"/>
        <w:ind w:firstLine="709"/>
        <w:jc w:val="both"/>
        <w:rPr>
          <w:rFonts w:ascii="Times New Roman" w:hAnsi="Times New Roman" w:cs="Times New Roman"/>
          <w:sz w:val="24"/>
          <w:szCs w:val="24"/>
        </w:rPr>
      </w:pPr>
    </w:p>
    <w:p w:rsidR="00AA51EC" w:rsidRPr="00D42061" w:rsidRDefault="00AA51EC" w:rsidP="00AA51EC">
      <w:pPr>
        <w:spacing w:after="0" w:line="360" w:lineRule="auto"/>
        <w:jc w:val="center"/>
        <w:rPr>
          <w:rFonts w:ascii="Times New Roman" w:eastAsia="Times New Roman" w:hAnsi="Times New Roman" w:cs="Times New Roman"/>
          <w:b/>
          <w:sz w:val="24"/>
          <w:szCs w:val="24"/>
          <w:lang w:eastAsia="bg-BG"/>
        </w:rPr>
      </w:pPr>
      <w:r w:rsidRPr="00D42061">
        <w:rPr>
          <w:rFonts w:ascii="Times New Roman" w:eastAsia="Times New Roman" w:hAnsi="Times New Roman" w:cs="Times New Roman"/>
          <w:b/>
          <w:sz w:val="24"/>
          <w:szCs w:val="24"/>
          <w:lang w:eastAsia="bg-BG"/>
        </w:rPr>
        <w:t>Д Е К Л А Р И Р А М, че:</w:t>
      </w:r>
    </w:p>
    <w:p w:rsidR="00AA51EC" w:rsidRPr="00D42061" w:rsidRDefault="00AA51EC" w:rsidP="00AA51EC">
      <w:pPr>
        <w:spacing w:after="0" w:line="360" w:lineRule="auto"/>
        <w:ind w:firstLine="720"/>
        <w:jc w:val="both"/>
        <w:rPr>
          <w:rFonts w:ascii="Times New Roman" w:eastAsia="Times New Roman" w:hAnsi="Times New Roman" w:cs="Times New Roman"/>
          <w:sz w:val="24"/>
          <w:szCs w:val="24"/>
          <w:lang w:eastAsia="bg-BG"/>
        </w:rPr>
      </w:pPr>
    </w:p>
    <w:p w:rsidR="00AA51EC" w:rsidRDefault="00AA51EC" w:rsidP="00AA51EC">
      <w:pPr>
        <w:spacing w:after="0" w:line="240" w:lineRule="auto"/>
        <w:ind w:firstLine="720"/>
        <w:jc w:val="both"/>
        <w:rPr>
          <w:rFonts w:ascii="Times New Roman" w:eastAsia="Times New Roman" w:hAnsi="Times New Roman" w:cs="Times New Roman"/>
          <w:sz w:val="24"/>
          <w:szCs w:val="24"/>
          <w:lang w:eastAsia="bg-BG"/>
        </w:rPr>
      </w:pPr>
      <w:r w:rsidRPr="00D42061">
        <w:rPr>
          <w:rFonts w:ascii="Times New Roman" w:eastAsia="Times New Roman" w:hAnsi="Times New Roman" w:cs="Times New Roman"/>
          <w:sz w:val="24"/>
          <w:szCs w:val="24"/>
          <w:lang w:eastAsia="bg-BG"/>
        </w:rPr>
        <w:t>съм запознат с условията на проекта на договор в настоящата процедура и ги приемам без възражения.</w:t>
      </w:r>
    </w:p>
    <w:p w:rsidR="00AA51EC" w:rsidRDefault="00AA51EC" w:rsidP="00AA51EC">
      <w:pPr>
        <w:spacing w:after="0" w:line="360" w:lineRule="auto"/>
        <w:ind w:firstLine="720"/>
        <w:jc w:val="both"/>
        <w:rPr>
          <w:rFonts w:ascii="Times New Roman" w:eastAsia="Times New Roman" w:hAnsi="Times New Roman" w:cs="Times New Roman"/>
          <w:sz w:val="24"/>
          <w:szCs w:val="24"/>
          <w:lang w:eastAsia="bg-BG"/>
        </w:rPr>
      </w:pPr>
    </w:p>
    <w:p w:rsidR="00AA51EC" w:rsidRDefault="00AA51EC" w:rsidP="00AA51EC">
      <w:pPr>
        <w:spacing w:after="0" w:line="360" w:lineRule="auto"/>
        <w:ind w:firstLine="720"/>
        <w:jc w:val="both"/>
        <w:rPr>
          <w:rFonts w:ascii="Times New Roman" w:eastAsia="Times New Roman" w:hAnsi="Times New Roman" w:cs="Times New Roman"/>
          <w:sz w:val="24"/>
          <w:szCs w:val="24"/>
          <w:lang w:eastAsia="bg-BG"/>
        </w:rPr>
      </w:pPr>
    </w:p>
    <w:p w:rsidR="00AA51EC" w:rsidRDefault="00AA51EC" w:rsidP="00AA51EC">
      <w:pPr>
        <w:spacing w:after="0" w:line="360" w:lineRule="auto"/>
        <w:ind w:firstLine="720"/>
        <w:jc w:val="both"/>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AA51EC" w:rsidRPr="00D42061" w:rsidRDefault="00AA51EC" w:rsidP="00AA51EC">
      <w:pPr>
        <w:spacing w:after="0" w:line="360" w:lineRule="auto"/>
        <w:ind w:firstLine="720"/>
        <w:jc w:val="both"/>
        <w:rPr>
          <w:rFonts w:ascii="Times New Roman" w:eastAsia="Times New Roman" w:hAnsi="Times New Roman" w:cs="Times New Roman"/>
          <w:sz w:val="24"/>
          <w:szCs w:val="24"/>
          <w:lang w:eastAsia="bg-BG"/>
        </w:rPr>
      </w:pPr>
    </w:p>
    <w:p w:rsidR="00AA51EC" w:rsidRDefault="00AA51EC" w:rsidP="00AA51EC"/>
    <w:p w:rsidR="00AA51EC" w:rsidRDefault="00AA51EC" w:rsidP="00AA51EC"/>
    <w:p w:rsidR="00AA51EC" w:rsidRDefault="00AA51EC" w:rsidP="00AA51EC"/>
    <w:p w:rsidR="009F75FE" w:rsidRDefault="009F75FE">
      <w:pPr>
        <w:rPr>
          <w:lang w:val="en-US"/>
        </w:rPr>
      </w:pPr>
      <w:r>
        <w:rPr>
          <w:lang w:val="en-US"/>
        </w:rPr>
        <w:br w:type="page"/>
      </w:r>
    </w:p>
    <w:p w:rsidR="00AA51EC" w:rsidRPr="00CC09C2" w:rsidRDefault="00AA51EC" w:rsidP="00AA51EC">
      <w:pPr>
        <w:rPr>
          <w:lang w:val="en-US"/>
        </w:rPr>
      </w:pPr>
    </w:p>
    <w:p w:rsidR="00AA51EC" w:rsidRDefault="00AA51EC" w:rsidP="00AA51EC">
      <w:pPr>
        <w:spacing w:after="0" w:line="240" w:lineRule="auto"/>
        <w:ind w:firstLine="288"/>
        <w:jc w:val="center"/>
        <w:rPr>
          <w:rFonts w:ascii="Times New Roman" w:hAnsi="Times New Roman" w:cs="Times New Roman"/>
          <w:b/>
          <w:sz w:val="24"/>
          <w:szCs w:val="24"/>
          <w:lang w:val="en-US"/>
        </w:rPr>
      </w:pPr>
    </w:p>
    <w:p w:rsidR="00AA51EC" w:rsidRDefault="00AA51EC" w:rsidP="00AA51EC">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ДЕКЛАРАЦИЯ</w:t>
      </w:r>
    </w:p>
    <w:p w:rsidR="00AA51EC" w:rsidRPr="00AF5852" w:rsidRDefault="00AA51EC" w:rsidP="00AA51EC">
      <w:pPr>
        <w:spacing w:after="0" w:line="240" w:lineRule="auto"/>
        <w:ind w:firstLine="288"/>
        <w:jc w:val="center"/>
        <w:rPr>
          <w:rFonts w:ascii="Times New Roman" w:hAnsi="Times New Roman" w:cs="Times New Roman"/>
          <w:b/>
          <w:sz w:val="24"/>
          <w:szCs w:val="24"/>
        </w:rPr>
      </w:pPr>
    </w:p>
    <w:p w:rsidR="00AA51EC" w:rsidRPr="00287406" w:rsidRDefault="00AA51EC" w:rsidP="00AA51EC">
      <w:pPr>
        <w:spacing w:after="0" w:line="240" w:lineRule="auto"/>
        <w:jc w:val="center"/>
        <w:outlineLvl w:val="1"/>
        <w:rPr>
          <w:rFonts w:ascii="Times New Roman" w:eastAsia="Times New Roman" w:hAnsi="Times New Roman" w:cs="Times New Roman"/>
          <w:b/>
          <w:sz w:val="24"/>
          <w:szCs w:val="24"/>
          <w:lang w:eastAsia="bg-BG"/>
        </w:rPr>
      </w:pPr>
      <w:r w:rsidRPr="00287406">
        <w:rPr>
          <w:rFonts w:ascii="Times New Roman" w:eastAsia="Times New Roman" w:hAnsi="Times New Roman" w:cs="Times New Roman"/>
          <w:b/>
          <w:sz w:val="24"/>
          <w:szCs w:val="24"/>
          <w:lang w:eastAsia="bg-BG"/>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AA51EC" w:rsidRPr="00AF5852" w:rsidRDefault="00AA51EC" w:rsidP="00AA51EC">
      <w:pPr>
        <w:spacing w:after="0" w:line="240" w:lineRule="auto"/>
        <w:rPr>
          <w:rFonts w:ascii="Times New Roman" w:hAnsi="Times New Roman" w:cs="Times New Roman"/>
          <w:b/>
          <w:sz w:val="24"/>
          <w:szCs w:val="24"/>
        </w:rPr>
      </w:pP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AA51EC" w:rsidRPr="00CC09C2" w:rsidRDefault="00AA51EC" w:rsidP="00667A82">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w:t>
      </w:r>
      <w:r w:rsidRPr="00CC09C2">
        <w:t xml:space="preserve"> </w:t>
      </w:r>
      <w:r w:rsidR="009F75FE"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9F75FE" w:rsidRPr="00044187">
        <w:rPr>
          <w:rFonts w:ascii="Times New Roman" w:eastAsia="Times New Roman" w:hAnsi="Times New Roman" w:cs="Times New Roman"/>
          <w:b/>
          <w:sz w:val="24"/>
          <w:szCs w:val="24"/>
          <w:lang w:eastAsia="bg-BG"/>
        </w:rPr>
        <w:t>автотенекеджийски</w:t>
      </w:r>
      <w:proofErr w:type="spellEnd"/>
      <w:r w:rsidR="009F75FE" w:rsidRPr="00044187">
        <w:rPr>
          <w:rFonts w:ascii="Times New Roman" w:eastAsia="Times New Roman" w:hAnsi="Times New Roman" w:cs="Times New Roman"/>
          <w:b/>
          <w:sz w:val="24"/>
          <w:szCs w:val="24"/>
          <w:lang w:val="en-US" w:eastAsia="bg-BG"/>
        </w:rPr>
        <w:t xml:space="preserve"> </w:t>
      </w:r>
      <w:r w:rsidR="009D6E6F">
        <w:rPr>
          <w:rFonts w:ascii="Times New Roman" w:eastAsia="Times New Roman" w:hAnsi="Times New Roman" w:cs="Times New Roman"/>
          <w:b/>
          <w:sz w:val="24"/>
          <w:szCs w:val="24"/>
          <w:lang w:eastAsia="bg-BG"/>
        </w:rPr>
        <w:t>услуги /</w:t>
      </w:r>
      <w:r w:rsidR="009F75FE" w:rsidRPr="00044187">
        <w:rPr>
          <w:rFonts w:ascii="Times New Roman" w:eastAsia="Times New Roman" w:hAnsi="Times New Roman" w:cs="Times New Roman"/>
          <w:b/>
          <w:sz w:val="24"/>
          <w:szCs w:val="24"/>
          <w:lang w:eastAsia="bg-BG"/>
        </w:rPr>
        <w:t>включително доставка и подмяна на резервни части, материали, консумативи и смазочни материали/ на</w:t>
      </w:r>
      <w:r w:rsidR="009F75FE" w:rsidRPr="00044187">
        <w:rPr>
          <w:rFonts w:ascii="Times New Roman" w:eastAsia="Times New Roman" w:hAnsi="Times New Roman" w:cs="Times New Roman"/>
          <w:b/>
          <w:sz w:val="24"/>
          <w:szCs w:val="24"/>
          <w:lang w:val="en-US" w:eastAsia="bg-BG"/>
        </w:rPr>
        <w:t xml:space="preserve"> </w:t>
      </w:r>
      <w:r w:rsidR="009F75FE"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9F75FE" w:rsidRPr="00044187">
        <w:rPr>
          <w:rFonts w:ascii="Times New Roman" w:eastAsia="Times New Roman" w:hAnsi="Times New Roman" w:cs="Times New Roman"/>
          <w:b/>
          <w:sz w:val="24"/>
          <w:szCs w:val="24"/>
          <w:lang w:val="en-US" w:eastAsia="bg-BG"/>
        </w:rPr>
        <w:t>,</w:t>
      </w:r>
      <w:r w:rsidR="009F75FE" w:rsidRPr="00044187">
        <w:rPr>
          <w:rFonts w:ascii="Times New Roman" w:eastAsia="Times New Roman" w:hAnsi="Times New Roman" w:cs="Times New Roman"/>
          <w:b/>
          <w:sz w:val="24"/>
          <w:szCs w:val="24"/>
          <w:lang w:eastAsia="bg-BG"/>
        </w:rPr>
        <w:t xml:space="preserve"> които не са възложители по ЗОП“</w:t>
      </w:r>
    </w:p>
    <w:p w:rsidR="00AA51EC" w:rsidRPr="006C571B" w:rsidRDefault="00AA51EC" w:rsidP="00AA51EC">
      <w:pPr>
        <w:spacing w:after="0" w:line="240" w:lineRule="auto"/>
        <w:ind w:left="720"/>
        <w:jc w:val="both"/>
        <w:rPr>
          <w:rFonts w:ascii="Times New Roman" w:eastAsia="Times New Roman" w:hAnsi="Times New Roman" w:cs="Times New Roman"/>
          <w:sz w:val="24"/>
          <w:szCs w:val="24"/>
        </w:rPr>
      </w:pPr>
    </w:p>
    <w:p w:rsidR="00AA51EC" w:rsidRPr="00287406" w:rsidRDefault="00AA51EC" w:rsidP="00AA51EC">
      <w:pPr>
        <w:spacing w:after="0" w:line="240" w:lineRule="auto"/>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1. При изпълнение на поръчката ....………............................…...... подизпълнители.</w:t>
      </w:r>
    </w:p>
    <w:p w:rsidR="00AA51EC" w:rsidRPr="00287406" w:rsidRDefault="00AA51EC" w:rsidP="00AA51EC">
      <w:pPr>
        <w:spacing w:after="0" w:line="240" w:lineRule="auto"/>
        <w:ind w:left="2832" w:firstLine="708"/>
        <w:jc w:val="both"/>
        <w:rPr>
          <w:rFonts w:ascii="Times New Roman" w:eastAsia="Calibri" w:hAnsi="Times New Roman" w:cs="Times New Roman"/>
          <w:i/>
          <w:sz w:val="20"/>
          <w:szCs w:val="24"/>
        </w:rPr>
      </w:pPr>
      <w:r w:rsidRPr="00287406">
        <w:rPr>
          <w:rFonts w:ascii="Times New Roman" w:eastAsia="Calibri" w:hAnsi="Times New Roman" w:cs="Times New Roman"/>
          <w:i/>
          <w:sz w:val="20"/>
          <w:szCs w:val="24"/>
        </w:rPr>
        <w:t xml:space="preserve"> (ще ползваме/няма да ползваме)</w:t>
      </w:r>
    </w:p>
    <w:p w:rsidR="00AA51EC" w:rsidRPr="00287406" w:rsidRDefault="00AA51EC" w:rsidP="00AA51EC">
      <w:pPr>
        <w:spacing w:after="0" w:line="240" w:lineRule="auto"/>
        <w:ind w:left="2832" w:firstLine="708"/>
        <w:jc w:val="both"/>
        <w:rPr>
          <w:rFonts w:ascii="Times New Roman" w:eastAsia="Calibri" w:hAnsi="Times New Roman" w:cs="Times New Roman"/>
          <w:i/>
          <w:sz w:val="24"/>
          <w:szCs w:val="24"/>
        </w:rPr>
      </w:pPr>
    </w:p>
    <w:tbl>
      <w:tblPr>
        <w:tblW w:w="957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AA51EC" w:rsidRPr="00287406" w:rsidTr="0000412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 от общата стойност на поръчката</w:t>
            </w:r>
          </w:p>
        </w:tc>
      </w:tr>
      <w:tr w:rsidR="00AA51EC" w:rsidRPr="00287406" w:rsidTr="0000412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AA51EC" w:rsidRDefault="00AA51EC" w:rsidP="00004120">
            <w:pPr>
              <w:spacing w:after="0" w:line="240" w:lineRule="auto"/>
              <w:jc w:val="both"/>
              <w:rPr>
                <w:rFonts w:ascii="Times New Roman" w:eastAsia="Calibri" w:hAnsi="Times New Roman" w:cs="Times New Roman"/>
                <w:sz w:val="24"/>
                <w:szCs w:val="24"/>
              </w:rPr>
            </w:pPr>
          </w:p>
          <w:p w:rsidR="00AA51EC" w:rsidRPr="00287406" w:rsidRDefault="00AA51EC" w:rsidP="00004120">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both"/>
              <w:rPr>
                <w:rFonts w:ascii="Times New Roman" w:eastAsia="Calibri" w:hAnsi="Times New Roman" w:cs="Times New Roman"/>
                <w:sz w:val="24"/>
                <w:szCs w:val="24"/>
              </w:rPr>
            </w:pPr>
          </w:p>
        </w:tc>
      </w:tr>
      <w:tr w:rsidR="00AA51EC" w:rsidRPr="00287406" w:rsidTr="0000412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AA51EC" w:rsidRDefault="00AA51EC" w:rsidP="00004120">
            <w:pPr>
              <w:spacing w:after="0" w:line="240" w:lineRule="auto"/>
              <w:jc w:val="both"/>
              <w:rPr>
                <w:rFonts w:ascii="Times New Roman" w:eastAsia="Calibri" w:hAnsi="Times New Roman" w:cs="Times New Roman"/>
                <w:sz w:val="24"/>
                <w:szCs w:val="24"/>
              </w:rPr>
            </w:pPr>
          </w:p>
          <w:p w:rsidR="00AA51EC" w:rsidRPr="00287406" w:rsidRDefault="00AA51EC" w:rsidP="00004120">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AA51EC" w:rsidRPr="00287406" w:rsidRDefault="00AA51EC" w:rsidP="00004120">
            <w:pPr>
              <w:spacing w:after="0" w:line="240" w:lineRule="auto"/>
              <w:jc w:val="both"/>
              <w:rPr>
                <w:rFonts w:ascii="Times New Roman" w:eastAsia="Calibri" w:hAnsi="Times New Roman" w:cs="Times New Roman"/>
                <w:sz w:val="24"/>
                <w:szCs w:val="24"/>
              </w:rPr>
            </w:pPr>
          </w:p>
        </w:tc>
      </w:tr>
    </w:tbl>
    <w:p w:rsidR="00AA51EC" w:rsidRPr="00287406" w:rsidRDefault="00AA51EC" w:rsidP="00AA51EC">
      <w:pPr>
        <w:spacing w:after="0" w:line="240" w:lineRule="auto"/>
        <w:jc w:val="center"/>
        <w:rPr>
          <w:rFonts w:ascii="Times New Roman" w:eastAsia="Calibri" w:hAnsi="Times New Roman" w:cs="Times New Roman"/>
          <w:i/>
          <w:iCs/>
          <w:sz w:val="20"/>
          <w:szCs w:val="20"/>
        </w:rPr>
      </w:pPr>
      <w:r w:rsidRPr="00287406">
        <w:rPr>
          <w:rFonts w:ascii="Times New Roman" w:eastAsia="Calibri" w:hAnsi="Times New Roman" w:cs="Times New Roman"/>
          <w:i/>
          <w:iCs/>
          <w:sz w:val="20"/>
          <w:szCs w:val="20"/>
        </w:rPr>
        <w:t>(</w:t>
      </w:r>
      <w:proofErr w:type="spellStart"/>
      <w:r w:rsidRPr="00287406">
        <w:rPr>
          <w:rFonts w:ascii="Times New Roman" w:eastAsia="Calibri" w:hAnsi="Times New Roman" w:cs="Times New Roman"/>
          <w:i/>
          <w:iCs/>
          <w:sz w:val="20"/>
          <w:szCs w:val="20"/>
        </w:rPr>
        <w:t>избройте</w:t>
      </w:r>
      <w:proofErr w:type="spellEnd"/>
      <w:r w:rsidRPr="00287406">
        <w:rPr>
          <w:rFonts w:ascii="Times New Roman" w:eastAsia="Calibri" w:hAnsi="Times New Roman" w:cs="Times New Roman"/>
          <w:i/>
          <w:iCs/>
          <w:sz w:val="20"/>
          <w:szCs w:val="20"/>
        </w:rPr>
        <w:t xml:space="preserve"> конкретните части и техния обем от </w:t>
      </w:r>
      <w:r>
        <w:rPr>
          <w:rFonts w:ascii="Times New Roman" w:eastAsia="Calibri" w:hAnsi="Times New Roman" w:cs="Times New Roman"/>
          <w:i/>
          <w:iCs/>
          <w:sz w:val="20"/>
          <w:szCs w:val="20"/>
        </w:rPr>
        <w:t xml:space="preserve">предмета </w:t>
      </w:r>
      <w:r w:rsidRPr="00287406">
        <w:rPr>
          <w:rFonts w:ascii="Times New Roman" w:eastAsia="Calibri" w:hAnsi="Times New Roman" w:cs="Times New Roman"/>
          <w:i/>
          <w:iCs/>
          <w:sz w:val="20"/>
          <w:szCs w:val="20"/>
        </w:rPr>
        <w:t>на обществената поръчка, които ще бъдат изпълнени от подизпълнителя)</w:t>
      </w:r>
    </w:p>
    <w:p w:rsidR="00AA51EC" w:rsidRPr="00287406" w:rsidRDefault="00AA51EC" w:rsidP="00AA51EC">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2. Подизпълнителят/</w:t>
      </w:r>
      <w:proofErr w:type="spellStart"/>
      <w:r w:rsidRPr="00287406">
        <w:rPr>
          <w:rFonts w:ascii="Times New Roman" w:eastAsia="Calibri" w:hAnsi="Times New Roman" w:cs="Times New Roman"/>
          <w:sz w:val="24"/>
          <w:szCs w:val="24"/>
        </w:rPr>
        <w:t>ите</w:t>
      </w:r>
      <w:proofErr w:type="spellEnd"/>
      <w:r w:rsidRPr="00287406">
        <w:rPr>
          <w:rFonts w:ascii="Times New Roman" w:eastAsia="Calibri" w:hAnsi="Times New Roman" w:cs="Times New Roman"/>
          <w:sz w:val="24"/>
          <w:szCs w:val="24"/>
        </w:rPr>
        <w:t xml:space="preserve"> са запознати с предмета на поръчката и е дал/са дали съгласие за участие в процедурата.</w:t>
      </w:r>
    </w:p>
    <w:p w:rsidR="00AA51EC" w:rsidRPr="00287406" w:rsidRDefault="00AA51EC" w:rsidP="00AA51EC">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AA51EC" w:rsidRPr="00287406" w:rsidRDefault="00AA51EC" w:rsidP="00AA51EC">
      <w:pPr>
        <w:spacing w:after="0" w:line="240" w:lineRule="auto"/>
        <w:jc w:val="both"/>
        <w:rPr>
          <w:rFonts w:ascii="Times New Roman" w:eastAsia="Calibri" w:hAnsi="Times New Roman" w:cs="Times New Roman"/>
          <w:sz w:val="24"/>
          <w:szCs w:val="24"/>
        </w:rPr>
      </w:pPr>
    </w:p>
    <w:p w:rsidR="00AA51EC" w:rsidRPr="00287406" w:rsidRDefault="00AA51EC" w:rsidP="00AA51EC">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AA51EC" w:rsidRDefault="00AA51EC" w:rsidP="00AA51EC">
      <w:pPr>
        <w:spacing w:after="0" w:line="240" w:lineRule="auto"/>
        <w:rPr>
          <w:rFonts w:ascii="Times New Roman" w:eastAsia="Times New Roman" w:hAnsi="Times New Roman" w:cs="Times New Roman"/>
          <w:sz w:val="24"/>
          <w:szCs w:val="24"/>
          <w:lang w:eastAsia="bg-BG"/>
        </w:rPr>
      </w:pPr>
    </w:p>
    <w:p w:rsidR="00AA51EC" w:rsidRPr="006C571B" w:rsidRDefault="00AA51EC" w:rsidP="00AA51EC">
      <w:pPr>
        <w:spacing w:after="0" w:line="240" w:lineRule="auto"/>
        <w:ind w:firstLine="539"/>
        <w:jc w:val="both"/>
        <w:rPr>
          <w:rFonts w:ascii="Times New Roman" w:eastAsia="Calibri" w:hAnsi="Times New Roman" w:cs="Times New Roman"/>
          <w:i/>
          <w:sz w:val="20"/>
          <w:szCs w:val="20"/>
        </w:rPr>
      </w:pPr>
      <w:r w:rsidRPr="001B38E8">
        <w:rPr>
          <w:rFonts w:ascii="Times New Roman" w:eastAsia="Calibri" w:hAnsi="Times New Roman" w:cs="Times New Roman"/>
          <w:i/>
          <w:sz w:val="20"/>
          <w:szCs w:val="20"/>
        </w:rPr>
        <w:t>В случай, че в т.1 участникът е декларирал, че няма да използва подизпълнител/и, ост</w:t>
      </w:r>
      <w:r>
        <w:rPr>
          <w:rFonts w:ascii="Times New Roman" w:eastAsia="Calibri" w:hAnsi="Times New Roman" w:cs="Times New Roman"/>
          <w:i/>
          <w:sz w:val="20"/>
          <w:szCs w:val="20"/>
        </w:rPr>
        <w:t>аналите подточки не се попълват</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AA51EC" w:rsidRPr="001B38E8" w:rsidRDefault="00AA51EC" w:rsidP="00AA51EC">
      <w:pPr>
        <w:jc w:val="center"/>
        <w:rPr>
          <w:rFonts w:ascii="Times New Roman" w:eastAsia="Times New Roman" w:hAnsi="Times New Roman" w:cs="Times New Roman"/>
          <w:b/>
          <w:sz w:val="24"/>
          <w:szCs w:val="24"/>
          <w:lang w:eastAsia="bg-BG"/>
        </w:rPr>
      </w:pPr>
      <w:r>
        <w:rPr>
          <w:b/>
        </w:rPr>
        <w:br w:type="page"/>
      </w:r>
      <w:r w:rsidRPr="001B38E8">
        <w:rPr>
          <w:rFonts w:ascii="Times New Roman" w:hAnsi="Times New Roman" w:cs="Times New Roman"/>
          <w:b/>
          <w:sz w:val="24"/>
          <w:szCs w:val="24"/>
        </w:rPr>
        <w:lastRenderedPageBreak/>
        <w:t>ДЕКЛАРАЦИЯ</w:t>
      </w:r>
    </w:p>
    <w:p w:rsidR="00AA51EC" w:rsidRPr="00AF5852" w:rsidRDefault="00AA51EC" w:rsidP="00AA51EC">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AA51EC" w:rsidRPr="00AF5852" w:rsidRDefault="00AA51EC" w:rsidP="00AA51EC">
      <w:pPr>
        <w:spacing w:after="0" w:line="240" w:lineRule="auto"/>
        <w:ind w:firstLine="288"/>
        <w:jc w:val="center"/>
        <w:rPr>
          <w:rFonts w:ascii="Times New Roman" w:hAnsi="Times New Roman" w:cs="Times New Roman"/>
          <w:b/>
          <w:sz w:val="24"/>
          <w:szCs w:val="24"/>
        </w:rPr>
      </w:pPr>
    </w:p>
    <w:p w:rsidR="00AA51EC" w:rsidRPr="00AF5852" w:rsidRDefault="00AA51EC" w:rsidP="00AA51EC">
      <w:pPr>
        <w:spacing w:after="0" w:line="240" w:lineRule="auto"/>
        <w:ind w:firstLine="288"/>
        <w:jc w:val="both"/>
        <w:rPr>
          <w:rFonts w:ascii="Times New Roman" w:hAnsi="Times New Roman" w:cs="Times New Roman"/>
          <w:sz w:val="24"/>
          <w:szCs w:val="24"/>
        </w:rPr>
      </w:pP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AA51EC" w:rsidRPr="00CC09C2" w:rsidRDefault="00AA51EC" w:rsidP="00DD44C0">
      <w:pPr>
        <w:spacing w:after="0" w:line="240" w:lineRule="auto"/>
        <w:jc w:val="both"/>
        <w:rPr>
          <w:lang w:val="en-US"/>
        </w:rPr>
      </w:pPr>
      <w:r w:rsidRPr="00E7492B">
        <w:rPr>
          <w:rFonts w:ascii="Times New Roman" w:hAnsi="Times New Roman" w:cs="Times New Roman"/>
          <w:sz w:val="24"/>
          <w:szCs w:val="24"/>
        </w:rPr>
        <w:t xml:space="preserve">ЕИК/БУЛСТАТ................................................, – </w:t>
      </w:r>
      <w:r>
        <w:rPr>
          <w:rFonts w:ascii="Times New Roman" w:hAnsi="Times New Roman" w:cs="Times New Roman"/>
          <w:iCs/>
          <w:sz w:val="24"/>
          <w:szCs w:val="24"/>
          <w:lang w:eastAsia="bg-BG"/>
        </w:rPr>
        <w:t>п</w:t>
      </w:r>
      <w:r w:rsidRPr="001B38E8">
        <w:rPr>
          <w:rFonts w:ascii="Times New Roman" w:hAnsi="Times New Roman" w:cs="Times New Roman"/>
          <w:iCs/>
          <w:sz w:val="24"/>
          <w:szCs w:val="24"/>
          <w:lang w:eastAsia="bg-BG"/>
        </w:rPr>
        <w:t>одизпълнител в процедура за възлагане на обществена поръчка с предмет:</w:t>
      </w:r>
      <w:r w:rsidRPr="000909AF">
        <w:rPr>
          <w:iCs/>
          <w:szCs w:val="24"/>
          <w:lang w:eastAsia="bg-BG"/>
        </w:rPr>
        <w:t xml:space="preserve"> </w:t>
      </w:r>
      <w:r w:rsidR="009F75FE"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9F75FE" w:rsidRPr="00044187">
        <w:rPr>
          <w:rFonts w:ascii="Times New Roman" w:eastAsia="Times New Roman" w:hAnsi="Times New Roman" w:cs="Times New Roman"/>
          <w:b/>
          <w:sz w:val="24"/>
          <w:szCs w:val="24"/>
          <w:lang w:eastAsia="bg-BG"/>
        </w:rPr>
        <w:t>автотенекеджийски</w:t>
      </w:r>
      <w:proofErr w:type="spellEnd"/>
      <w:r w:rsidR="009F75FE" w:rsidRPr="00044187">
        <w:rPr>
          <w:rFonts w:ascii="Times New Roman" w:eastAsia="Times New Roman" w:hAnsi="Times New Roman" w:cs="Times New Roman"/>
          <w:b/>
          <w:sz w:val="24"/>
          <w:szCs w:val="24"/>
          <w:lang w:val="en-US" w:eastAsia="bg-BG"/>
        </w:rPr>
        <w:t xml:space="preserve"> </w:t>
      </w:r>
      <w:r w:rsidR="005F678A">
        <w:rPr>
          <w:rFonts w:ascii="Times New Roman" w:eastAsia="Times New Roman" w:hAnsi="Times New Roman" w:cs="Times New Roman"/>
          <w:b/>
          <w:sz w:val="24"/>
          <w:szCs w:val="24"/>
          <w:lang w:eastAsia="bg-BG"/>
        </w:rPr>
        <w:t>услуги /</w:t>
      </w:r>
      <w:r w:rsidR="009F75FE" w:rsidRPr="00044187">
        <w:rPr>
          <w:rFonts w:ascii="Times New Roman" w:eastAsia="Times New Roman" w:hAnsi="Times New Roman" w:cs="Times New Roman"/>
          <w:b/>
          <w:sz w:val="24"/>
          <w:szCs w:val="24"/>
          <w:lang w:eastAsia="bg-BG"/>
        </w:rPr>
        <w:t>включително доставка и подмяна на резервни части, материали, консумативи и смазочни материали/ на</w:t>
      </w:r>
      <w:r w:rsidR="009F75FE" w:rsidRPr="00044187">
        <w:rPr>
          <w:rFonts w:ascii="Times New Roman" w:eastAsia="Times New Roman" w:hAnsi="Times New Roman" w:cs="Times New Roman"/>
          <w:b/>
          <w:sz w:val="24"/>
          <w:szCs w:val="24"/>
          <w:lang w:val="en-US" w:eastAsia="bg-BG"/>
        </w:rPr>
        <w:t xml:space="preserve"> </w:t>
      </w:r>
      <w:r w:rsidR="009F75FE"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9F75FE" w:rsidRPr="00044187">
        <w:rPr>
          <w:rFonts w:ascii="Times New Roman" w:eastAsia="Times New Roman" w:hAnsi="Times New Roman" w:cs="Times New Roman"/>
          <w:b/>
          <w:sz w:val="24"/>
          <w:szCs w:val="24"/>
          <w:lang w:val="en-US" w:eastAsia="bg-BG"/>
        </w:rPr>
        <w:t>,</w:t>
      </w:r>
      <w:r w:rsidR="009F75FE" w:rsidRPr="00044187">
        <w:rPr>
          <w:rFonts w:ascii="Times New Roman" w:eastAsia="Times New Roman" w:hAnsi="Times New Roman" w:cs="Times New Roman"/>
          <w:b/>
          <w:sz w:val="24"/>
          <w:szCs w:val="24"/>
          <w:lang w:eastAsia="bg-BG"/>
        </w:rPr>
        <w:t xml:space="preserve"> които не са възложители по ЗОП“</w:t>
      </w:r>
    </w:p>
    <w:p w:rsidR="00AA51EC" w:rsidRPr="00AF5852" w:rsidRDefault="00AA51EC" w:rsidP="00AA51EC">
      <w:pPr>
        <w:spacing w:after="0" w:line="240" w:lineRule="auto"/>
        <w:jc w:val="both"/>
        <w:rPr>
          <w:rFonts w:ascii="Times New Roman" w:hAnsi="Times New Roman" w:cs="Times New Roman"/>
          <w:b/>
          <w:sz w:val="24"/>
          <w:szCs w:val="24"/>
        </w:rPr>
      </w:pPr>
    </w:p>
    <w:p w:rsidR="00AA51EC" w:rsidRPr="00AF5852" w:rsidRDefault="00AA51EC" w:rsidP="00AA51EC">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AA51EC" w:rsidRPr="00AF5852" w:rsidRDefault="00AA51EC" w:rsidP="00AA51EC">
      <w:pPr>
        <w:spacing w:after="0" w:line="240" w:lineRule="auto"/>
        <w:ind w:firstLine="288"/>
        <w:jc w:val="center"/>
        <w:rPr>
          <w:rFonts w:ascii="Times New Roman" w:hAnsi="Times New Roman" w:cs="Times New Roman"/>
          <w:sz w:val="24"/>
          <w:szCs w:val="24"/>
        </w:rPr>
      </w:pPr>
    </w:p>
    <w:p w:rsidR="00AA51EC" w:rsidRPr="009F75FE" w:rsidRDefault="00AA51EC" w:rsidP="00B23D53">
      <w:pPr>
        <w:pStyle w:val="a5"/>
        <w:numPr>
          <w:ilvl w:val="0"/>
          <w:numId w:val="38"/>
        </w:numPr>
        <w:spacing w:after="0" w:line="240" w:lineRule="auto"/>
        <w:jc w:val="both"/>
        <w:rPr>
          <w:rFonts w:ascii="Times New Roman" w:eastAsia="Times New Roman" w:hAnsi="Times New Roman" w:cs="Times New Roman"/>
          <w:sz w:val="24"/>
          <w:szCs w:val="24"/>
        </w:rPr>
      </w:pPr>
      <w:r w:rsidRPr="00AA51EC">
        <w:rPr>
          <w:rFonts w:ascii="Times New Roman" w:hAnsi="Times New Roman" w:cs="Times New Roman"/>
          <w:iCs/>
          <w:sz w:val="24"/>
          <w:szCs w:val="24"/>
          <w:lang w:eastAsia="bg-BG"/>
        </w:rPr>
        <w:t>Съгласието на представляваното от мен дружество да участва като подизпълнител на ................................................................................... в процедурата с предмет:</w:t>
      </w:r>
      <w:r w:rsidRPr="00AA51EC">
        <w:rPr>
          <w:iCs/>
          <w:szCs w:val="24"/>
          <w:lang w:eastAsia="bg-BG"/>
        </w:rPr>
        <w:t xml:space="preserve"> </w:t>
      </w:r>
      <w:r w:rsidR="009F75FE" w:rsidRPr="009F75FE">
        <w:rPr>
          <w:rFonts w:ascii="Times New Roman" w:eastAsia="Times New Roman" w:hAnsi="Times New Roman" w:cs="Times New Roman"/>
          <w:sz w:val="24"/>
          <w:szCs w:val="24"/>
          <w:lang w:eastAsia="bg-BG"/>
        </w:rPr>
        <w:t xml:space="preserve">„Поддръжка, текущ, основен ремонт и </w:t>
      </w:r>
      <w:proofErr w:type="spellStart"/>
      <w:r w:rsidR="009F75FE" w:rsidRPr="009F75FE">
        <w:rPr>
          <w:rFonts w:ascii="Times New Roman" w:eastAsia="Times New Roman" w:hAnsi="Times New Roman" w:cs="Times New Roman"/>
          <w:sz w:val="24"/>
          <w:szCs w:val="24"/>
          <w:lang w:eastAsia="bg-BG"/>
        </w:rPr>
        <w:t>автотенекеджийски</w:t>
      </w:r>
      <w:proofErr w:type="spellEnd"/>
      <w:r w:rsidR="009F75FE" w:rsidRPr="009F75FE">
        <w:rPr>
          <w:rFonts w:ascii="Times New Roman" w:eastAsia="Times New Roman" w:hAnsi="Times New Roman" w:cs="Times New Roman"/>
          <w:sz w:val="24"/>
          <w:szCs w:val="24"/>
          <w:lang w:val="en-US" w:eastAsia="bg-BG"/>
        </w:rPr>
        <w:t xml:space="preserve"> </w:t>
      </w:r>
      <w:r w:rsidR="005F678A">
        <w:rPr>
          <w:rFonts w:ascii="Times New Roman" w:eastAsia="Times New Roman" w:hAnsi="Times New Roman" w:cs="Times New Roman"/>
          <w:sz w:val="24"/>
          <w:szCs w:val="24"/>
          <w:lang w:eastAsia="bg-BG"/>
        </w:rPr>
        <w:t>услуги /</w:t>
      </w:r>
      <w:r w:rsidR="009F75FE" w:rsidRPr="009F75FE">
        <w:rPr>
          <w:rFonts w:ascii="Times New Roman" w:eastAsia="Times New Roman" w:hAnsi="Times New Roman" w:cs="Times New Roman"/>
          <w:sz w:val="24"/>
          <w:szCs w:val="24"/>
          <w:lang w:eastAsia="bg-BG"/>
        </w:rPr>
        <w:t>включително доставка и подмяна на резервни части, материали, консумативи и смазочни материали/ на</w:t>
      </w:r>
      <w:r w:rsidR="009F75FE" w:rsidRPr="009F75FE">
        <w:rPr>
          <w:rFonts w:ascii="Times New Roman" w:eastAsia="Times New Roman" w:hAnsi="Times New Roman" w:cs="Times New Roman"/>
          <w:sz w:val="24"/>
          <w:szCs w:val="24"/>
          <w:lang w:val="en-US" w:eastAsia="bg-BG"/>
        </w:rPr>
        <w:t xml:space="preserve"> </w:t>
      </w:r>
      <w:r w:rsidR="009F75FE" w:rsidRPr="009F75FE">
        <w:rPr>
          <w:rFonts w:ascii="Times New Roman" w:eastAsia="Times New Roman" w:hAnsi="Times New Roman" w:cs="Times New Roman"/>
          <w:sz w:val="24"/>
          <w:szCs w:val="24"/>
          <w:lang w:eastAsia="bg-BG"/>
        </w:rPr>
        <w:t>автомобили, собственост на Община Русе и второстепенни разпоредители</w:t>
      </w:r>
      <w:r w:rsidR="009F75FE" w:rsidRPr="009F75FE">
        <w:rPr>
          <w:rFonts w:ascii="Times New Roman" w:eastAsia="Times New Roman" w:hAnsi="Times New Roman" w:cs="Times New Roman"/>
          <w:sz w:val="24"/>
          <w:szCs w:val="24"/>
          <w:lang w:val="en-US" w:eastAsia="bg-BG"/>
        </w:rPr>
        <w:t>,</w:t>
      </w:r>
      <w:r w:rsidR="009F75FE" w:rsidRPr="009F75FE">
        <w:rPr>
          <w:rFonts w:ascii="Times New Roman" w:eastAsia="Times New Roman" w:hAnsi="Times New Roman" w:cs="Times New Roman"/>
          <w:sz w:val="24"/>
          <w:szCs w:val="24"/>
          <w:lang w:eastAsia="bg-BG"/>
        </w:rPr>
        <w:t xml:space="preserve"> които не са възложители по ЗОП“</w:t>
      </w:r>
    </w:p>
    <w:p w:rsidR="00AA51EC" w:rsidRPr="00AA51EC" w:rsidRDefault="00AA51EC" w:rsidP="00AA51EC">
      <w:pPr>
        <w:spacing w:after="0" w:line="240" w:lineRule="auto"/>
        <w:ind w:left="288"/>
        <w:jc w:val="both"/>
      </w:pPr>
    </w:p>
    <w:p w:rsidR="00AA51EC" w:rsidRPr="00430D8A" w:rsidRDefault="00AA51EC" w:rsidP="00AA51EC">
      <w:pPr>
        <w:suppressAutoHyphens/>
        <w:autoSpaceDN w:val="0"/>
        <w:spacing w:after="0" w:line="240" w:lineRule="auto"/>
        <w:ind w:firstLine="360"/>
        <w:jc w:val="both"/>
        <w:rPr>
          <w:rFonts w:ascii="Times New Roman" w:eastAsia="Times New Roman" w:hAnsi="Times New Roman" w:cs="Times New Roman"/>
          <w:sz w:val="24"/>
          <w:szCs w:val="24"/>
          <w:lang w:eastAsia="bg-BG"/>
        </w:rPr>
      </w:pPr>
      <w:r w:rsidRPr="00430D8A">
        <w:rPr>
          <w:rFonts w:ascii="Times New Roman" w:eastAsia="Times New Roman" w:hAnsi="Times New Roman" w:cs="Times New Roman"/>
          <w:b/>
          <w:iCs/>
          <w:sz w:val="24"/>
          <w:szCs w:val="24"/>
          <w:lang w:eastAsia="bg-BG"/>
        </w:rPr>
        <w:t xml:space="preserve">2. </w:t>
      </w:r>
      <w:r w:rsidRPr="00430D8A">
        <w:rPr>
          <w:rFonts w:ascii="Times New Roman" w:eastAsia="Times New Roman" w:hAnsi="Times New Roman" w:cs="Times New Roman"/>
          <w:sz w:val="24"/>
          <w:szCs w:val="24"/>
          <w:lang w:eastAsia="bg-BG"/>
        </w:rPr>
        <w:t>Видовете работи от предмета на настоящата поръчка, които ще бъдат изпълнени от нас са, както следва:</w:t>
      </w:r>
    </w:p>
    <w:p w:rsidR="00AA51EC" w:rsidRPr="00430D8A" w:rsidRDefault="00AA51EC" w:rsidP="00AA51EC">
      <w:pPr>
        <w:suppressAutoHyphens/>
        <w:autoSpaceDN w:val="0"/>
        <w:spacing w:after="0" w:line="240" w:lineRule="auto"/>
        <w:ind w:firstLine="720"/>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4845"/>
        <w:gridCol w:w="3649"/>
      </w:tblGrid>
      <w:tr w:rsidR="00AA51EC" w:rsidRPr="00430D8A" w:rsidTr="00004120">
        <w:tc>
          <w:tcPr>
            <w:tcW w:w="792" w:type="dxa"/>
          </w:tcPr>
          <w:p w:rsidR="00AA51EC" w:rsidRPr="00430D8A" w:rsidRDefault="00AA51EC" w:rsidP="00004120">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w:t>
            </w:r>
          </w:p>
        </w:tc>
        <w:tc>
          <w:tcPr>
            <w:tcW w:w="4845" w:type="dxa"/>
          </w:tcPr>
          <w:p w:rsidR="00AA51EC" w:rsidRPr="00430D8A" w:rsidRDefault="00AA51EC" w:rsidP="00004120">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Вид работа, която ще бъде предложена</w:t>
            </w:r>
          </w:p>
        </w:tc>
        <w:tc>
          <w:tcPr>
            <w:tcW w:w="3649" w:type="dxa"/>
          </w:tcPr>
          <w:p w:rsidR="00AA51EC" w:rsidRPr="00430D8A" w:rsidRDefault="00AA51EC" w:rsidP="00004120">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Дял на предложената работа в % от стойността на обществената поръчка</w:t>
            </w:r>
          </w:p>
        </w:tc>
      </w:tr>
      <w:tr w:rsidR="00AA51EC" w:rsidRPr="00430D8A" w:rsidTr="00004120">
        <w:tc>
          <w:tcPr>
            <w:tcW w:w="792" w:type="dxa"/>
          </w:tcPr>
          <w:p w:rsidR="00AA51EC" w:rsidRPr="00430D8A" w:rsidRDefault="00AA51EC" w:rsidP="00004120">
            <w:pPr>
              <w:spacing w:after="0" w:line="240" w:lineRule="auto"/>
              <w:jc w:val="both"/>
              <w:rPr>
                <w:rFonts w:ascii="Times New Roman" w:eastAsia="Times New Roman" w:hAnsi="Times New Roman" w:cs="Times New Roman"/>
                <w:b/>
                <w:iCs/>
                <w:sz w:val="24"/>
                <w:szCs w:val="24"/>
                <w:lang w:eastAsia="bg-BG"/>
              </w:rPr>
            </w:pPr>
          </w:p>
        </w:tc>
        <w:tc>
          <w:tcPr>
            <w:tcW w:w="4845" w:type="dxa"/>
          </w:tcPr>
          <w:p w:rsidR="00AA51EC" w:rsidRPr="00430D8A" w:rsidRDefault="00AA51EC" w:rsidP="00004120">
            <w:pPr>
              <w:spacing w:after="0" w:line="240" w:lineRule="auto"/>
              <w:jc w:val="both"/>
              <w:rPr>
                <w:rFonts w:ascii="Times New Roman" w:eastAsia="Times New Roman" w:hAnsi="Times New Roman" w:cs="Times New Roman"/>
                <w:b/>
                <w:iCs/>
                <w:sz w:val="24"/>
                <w:szCs w:val="24"/>
                <w:lang w:eastAsia="bg-BG"/>
              </w:rPr>
            </w:pPr>
          </w:p>
        </w:tc>
        <w:tc>
          <w:tcPr>
            <w:tcW w:w="3649" w:type="dxa"/>
          </w:tcPr>
          <w:p w:rsidR="00AA51EC" w:rsidRPr="00430D8A" w:rsidRDefault="00AA51EC" w:rsidP="00004120">
            <w:pPr>
              <w:spacing w:after="0" w:line="240" w:lineRule="auto"/>
              <w:jc w:val="both"/>
              <w:rPr>
                <w:rFonts w:ascii="Times New Roman" w:eastAsia="Times New Roman" w:hAnsi="Times New Roman" w:cs="Times New Roman"/>
                <w:b/>
                <w:iCs/>
                <w:sz w:val="24"/>
                <w:szCs w:val="24"/>
                <w:lang w:eastAsia="bg-BG"/>
              </w:rPr>
            </w:pPr>
          </w:p>
        </w:tc>
      </w:tr>
      <w:tr w:rsidR="00AA51EC" w:rsidRPr="00430D8A" w:rsidTr="00004120">
        <w:tc>
          <w:tcPr>
            <w:tcW w:w="792" w:type="dxa"/>
          </w:tcPr>
          <w:p w:rsidR="00AA51EC" w:rsidRPr="00430D8A" w:rsidRDefault="00AA51EC" w:rsidP="00004120">
            <w:pPr>
              <w:spacing w:after="0" w:line="240" w:lineRule="auto"/>
              <w:jc w:val="both"/>
              <w:rPr>
                <w:rFonts w:ascii="Times New Roman" w:eastAsia="Times New Roman" w:hAnsi="Times New Roman" w:cs="Times New Roman"/>
                <w:b/>
                <w:iCs/>
                <w:sz w:val="24"/>
                <w:szCs w:val="24"/>
                <w:lang w:eastAsia="bg-BG"/>
              </w:rPr>
            </w:pPr>
          </w:p>
        </w:tc>
        <w:tc>
          <w:tcPr>
            <w:tcW w:w="4845" w:type="dxa"/>
          </w:tcPr>
          <w:p w:rsidR="00AA51EC" w:rsidRPr="00430D8A" w:rsidRDefault="00AA51EC" w:rsidP="00004120">
            <w:pPr>
              <w:spacing w:after="0" w:line="240" w:lineRule="auto"/>
              <w:jc w:val="both"/>
              <w:rPr>
                <w:rFonts w:ascii="Times New Roman" w:eastAsia="Times New Roman" w:hAnsi="Times New Roman" w:cs="Times New Roman"/>
                <w:b/>
                <w:iCs/>
                <w:sz w:val="24"/>
                <w:szCs w:val="24"/>
                <w:lang w:eastAsia="bg-BG"/>
              </w:rPr>
            </w:pPr>
          </w:p>
        </w:tc>
        <w:tc>
          <w:tcPr>
            <w:tcW w:w="3649" w:type="dxa"/>
          </w:tcPr>
          <w:p w:rsidR="00AA51EC" w:rsidRPr="00430D8A" w:rsidRDefault="00AA51EC" w:rsidP="00004120">
            <w:pPr>
              <w:spacing w:after="0" w:line="240" w:lineRule="auto"/>
              <w:jc w:val="both"/>
              <w:rPr>
                <w:rFonts w:ascii="Times New Roman" w:eastAsia="Times New Roman" w:hAnsi="Times New Roman" w:cs="Times New Roman"/>
                <w:b/>
                <w:iCs/>
                <w:sz w:val="24"/>
                <w:szCs w:val="24"/>
                <w:lang w:eastAsia="bg-BG"/>
              </w:rPr>
            </w:pPr>
          </w:p>
        </w:tc>
      </w:tr>
    </w:tbl>
    <w:p w:rsidR="00AA51EC" w:rsidRDefault="00AA51EC" w:rsidP="00AA51EC">
      <w:pPr>
        <w:spacing w:after="0" w:line="240" w:lineRule="auto"/>
        <w:ind w:firstLine="540"/>
        <w:jc w:val="both"/>
        <w:rPr>
          <w:rFonts w:ascii="Times New Roman" w:hAnsi="Times New Roman" w:cs="Times New Roman"/>
          <w:sz w:val="24"/>
          <w:szCs w:val="24"/>
        </w:rPr>
      </w:pPr>
    </w:p>
    <w:p w:rsidR="00AA51EC" w:rsidRPr="00AF5852" w:rsidRDefault="00AA51EC" w:rsidP="00AA51EC">
      <w:pPr>
        <w:spacing w:after="0" w:line="240" w:lineRule="auto"/>
        <w:ind w:firstLine="540"/>
        <w:jc w:val="both"/>
        <w:rPr>
          <w:rFonts w:ascii="Times New Roman" w:hAnsi="Times New Roman" w:cs="Times New Roman"/>
          <w:sz w:val="24"/>
          <w:szCs w:val="24"/>
        </w:rPr>
      </w:pPr>
      <w:r w:rsidRPr="00AF5852">
        <w:rPr>
          <w:rFonts w:ascii="Times New Roman" w:hAnsi="Times New Roman" w:cs="Times New Roman"/>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AA51EC" w:rsidRDefault="00AA51EC" w:rsidP="00AA51EC">
      <w:pPr>
        <w:spacing w:after="0" w:line="240" w:lineRule="auto"/>
        <w:jc w:val="both"/>
        <w:rPr>
          <w:rFonts w:ascii="Times New Roman" w:eastAsia="Calibri" w:hAnsi="Times New Roman" w:cs="Times New Roman"/>
          <w:sz w:val="24"/>
          <w:szCs w:val="24"/>
        </w:rPr>
      </w:pPr>
    </w:p>
    <w:p w:rsidR="00AA51EC" w:rsidRPr="00430D8A" w:rsidRDefault="00AA51EC" w:rsidP="00AA51EC">
      <w:pPr>
        <w:spacing w:after="0" w:line="240" w:lineRule="auto"/>
        <w:ind w:firstLine="540"/>
        <w:jc w:val="both"/>
        <w:rPr>
          <w:rFonts w:ascii="Times New Roman" w:eastAsia="Calibri" w:hAnsi="Times New Roman" w:cs="Times New Roman"/>
          <w:sz w:val="24"/>
          <w:szCs w:val="24"/>
        </w:rPr>
      </w:pPr>
      <w:r w:rsidRPr="00430D8A">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AA51EC" w:rsidRPr="00AF5852" w:rsidRDefault="00AA51EC" w:rsidP="00AA51EC">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9D6E6F" w:rsidRDefault="009D6E6F" w:rsidP="00C667FA">
      <w:pPr>
        <w:rPr>
          <w:rFonts w:ascii="Times New Roman" w:hAnsi="Times New Roman" w:cs="Times New Roman"/>
          <w:sz w:val="24"/>
          <w:szCs w:val="24"/>
        </w:rPr>
      </w:pPr>
      <w:r w:rsidRPr="007504E7">
        <w:rPr>
          <w:rFonts w:ascii="Times New Roman" w:hAnsi="Times New Roman" w:cs="Times New Roman"/>
          <w:b/>
          <w:sz w:val="24"/>
          <w:szCs w:val="24"/>
        </w:rPr>
        <w:lastRenderedPageBreak/>
        <w:t>ДЕКЛАРАЦИЯ ПО ЧЛ. 51, АЛ. 1, Т. 9 ЗА ТЕХНИЧЕСКОТО ОБОРУДВАНЕ</w:t>
      </w:r>
    </w:p>
    <w:p w:rsidR="00C667FA" w:rsidRDefault="00C667FA" w:rsidP="00C667FA">
      <w:r w:rsidRPr="008D6AD9">
        <w:rPr>
          <w:rFonts w:ascii="Times New Roman" w:hAnsi="Times New Roman" w:cs="Times New Roman"/>
          <w:sz w:val="24"/>
          <w:szCs w:val="24"/>
        </w:rPr>
        <w:t xml:space="preserve"> с което разполага участникът за изпълнение на обществената поръчка –</w:t>
      </w:r>
      <w:r>
        <w:rPr>
          <w:rFonts w:ascii="Times New Roman" w:hAnsi="Times New Roman" w:cs="Times New Roman"/>
          <w:sz w:val="24"/>
          <w:szCs w:val="24"/>
        </w:rPr>
        <w:t xml:space="preserve"> </w:t>
      </w:r>
      <w:r w:rsidRPr="007504E7">
        <w:rPr>
          <w:rFonts w:ascii="Times New Roman" w:hAnsi="Times New Roman" w:cs="Times New Roman"/>
          <w:b/>
          <w:sz w:val="24"/>
          <w:szCs w:val="24"/>
        </w:rPr>
        <w:t>собствена или наета сервизна база или такава с право на ползване на територията на гр.Русе</w:t>
      </w:r>
    </w:p>
    <w:p w:rsidR="00AA51EC" w:rsidRDefault="00AA51EC" w:rsidP="00AA51EC"/>
    <w:p w:rsidR="00C667FA" w:rsidRPr="00E7492B" w:rsidRDefault="00C667FA" w:rsidP="00C667FA">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C667FA" w:rsidRPr="00E7492B" w:rsidRDefault="00C667FA" w:rsidP="00C667FA">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C667FA" w:rsidRPr="00E7492B" w:rsidRDefault="00C667FA" w:rsidP="00C667FA">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C667FA" w:rsidRPr="00E7492B" w:rsidRDefault="00C667FA" w:rsidP="00C667FA">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C667FA" w:rsidRPr="00E7492B" w:rsidRDefault="00C667FA" w:rsidP="00C667FA">
      <w:pPr>
        <w:spacing w:after="0"/>
        <w:jc w:val="center"/>
        <w:rPr>
          <w:rFonts w:ascii="Times New Roman" w:hAnsi="Times New Roman" w:cs="Times New Roman"/>
          <w:i/>
          <w:sz w:val="24"/>
          <w:szCs w:val="24"/>
        </w:rPr>
      </w:pPr>
    </w:p>
    <w:p w:rsidR="00C667FA" w:rsidRPr="00E7492B" w:rsidRDefault="00C667FA" w:rsidP="00C667FA">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C667FA" w:rsidRPr="00E7492B" w:rsidRDefault="00C667FA" w:rsidP="00C667FA">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C667FA" w:rsidRPr="00E7492B" w:rsidRDefault="00C667FA" w:rsidP="00C667FA">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C667FA" w:rsidRPr="00E7492B" w:rsidRDefault="00C667FA" w:rsidP="00C667FA">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C667FA" w:rsidRPr="00CC09C2" w:rsidRDefault="00C667FA" w:rsidP="00DD44C0">
      <w:pPr>
        <w:spacing w:after="0" w:line="240" w:lineRule="auto"/>
        <w:jc w:val="both"/>
        <w:rPr>
          <w:lang w:val="en-US"/>
        </w:rPr>
      </w:pPr>
      <w:r w:rsidRPr="00E7492B">
        <w:rPr>
          <w:rFonts w:ascii="Times New Roman" w:hAnsi="Times New Roman" w:cs="Times New Roman"/>
          <w:sz w:val="24"/>
          <w:szCs w:val="24"/>
        </w:rPr>
        <w:t xml:space="preserve">ЕИК/БУЛСТАТ................................................, – </w:t>
      </w:r>
      <w:r>
        <w:rPr>
          <w:rFonts w:ascii="Times New Roman" w:hAnsi="Times New Roman" w:cs="Times New Roman"/>
          <w:iCs/>
          <w:sz w:val="24"/>
          <w:szCs w:val="24"/>
          <w:lang w:eastAsia="bg-BG"/>
        </w:rPr>
        <w:t>п</w:t>
      </w:r>
      <w:r w:rsidRPr="001B38E8">
        <w:rPr>
          <w:rFonts w:ascii="Times New Roman" w:hAnsi="Times New Roman" w:cs="Times New Roman"/>
          <w:iCs/>
          <w:sz w:val="24"/>
          <w:szCs w:val="24"/>
          <w:lang w:eastAsia="bg-BG"/>
        </w:rPr>
        <w:t>одизпълнител в процедура за възлагане на обществена поръчка с предмет:</w:t>
      </w:r>
      <w:r w:rsidRPr="000909AF">
        <w:rPr>
          <w:iCs/>
          <w:szCs w:val="24"/>
          <w:lang w:eastAsia="bg-BG"/>
        </w:rPr>
        <w:t xml:space="preserve"> </w:t>
      </w:r>
      <w:r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Pr="00044187">
        <w:rPr>
          <w:rFonts w:ascii="Times New Roman" w:eastAsia="Times New Roman" w:hAnsi="Times New Roman" w:cs="Times New Roman"/>
          <w:b/>
          <w:sz w:val="24"/>
          <w:szCs w:val="24"/>
          <w:lang w:eastAsia="bg-BG"/>
        </w:rPr>
        <w:t>автотенекеджийски</w:t>
      </w:r>
      <w:proofErr w:type="spellEnd"/>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Pr="00044187">
        <w:rPr>
          <w:rFonts w:ascii="Times New Roman" w:eastAsia="Times New Roman" w:hAnsi="Times New Roman" w:cs="Times New Roman"/>
          <w:b/>
          <w:sz w:val="24"/>
          <w:szCs w:val="24"/>
          <w:lang w:val="en-US" w:eastAsia="bg-BG"/>
        </w:rPr>
        <w:t>,</w:t>
      </w:r>
      <w:r w:rsidRPr="00044187">
        <w:rPr>
          <w:rFonts w:ascii="Times New Roman" w:eastAsia="Times New Roman" w:hAnsi="Times New Roman" w:cs="Times New Roman"/>
          <w:b/>
          <w:sz w:val="24"/>
          <w:szCs w:val="24"/>
          <w:lang w:eastAsia="bg-BG"/>
        </w:rPr>
        <w:t xml:space="preserve"> които не са възложители по ЗОП“</w:t>
      </w:r>
    </w:p>
    <w:p w:rsidR="00C667FA" w:rsidRPr="00AF5852" w:rsidRDefault="00C667FA" w:rsidP="00C667FA">
      <w:pPr>
        <w:spacing w:after="0" w:line="240" w:lineRule="auto"/>
        <w:jc w:val="both"/>
        <w:rPr>
          <w:rFonts w:ascii="Times New Roman" w:hAnsi="Times New Roman" w:cs="Times New Roman"/>
          <w:b/>
          <w:sz w:val="24"/>
          <w:szCs w:val="24"/>
        </w:rPr>
      </w:pPr>
    </w:p>
    <w:p w:rsidR="00C667FA" w:rsidRPr="00AF5852" w:rsidRDefault="00C667FA" w:rsidP="00C667FA">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C667FA" w:rsidRDefault="00C667FA" w:rsidP="00C667FA">
      <w:pPr>
        <w:spacing w:after="0" w:line="240" w:lineRule="auto"/>
        <w:ind w:firstLine="288"/>
        <w:jc w:val="center"/>
        <w:rPr>
          <w:rFonts w:ascii="Times New Roman" w:hAnsi="Times New Roman" w:cs="Times New Roman"/>
          <w:sz w:val="24"/>
          <w:szCs w:val="24"/>
        </w:rPr>
      </w:pPr>
    </w:p>
    <w:p w:rsidR="005F678A" w:rsidRDefault="00C667FA" w:rsidP="005F678A">
      <w:pPr>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При изпълнението на обществената поръчка представляваният от мен участник ще има на разположение </w:t>
      </w:r>
      <w:r w:rsidR="005F678A">
        <w:rPr>
          <w:rFonts w:ascii="Times New Roman" w:hAnsi="Times New Roman" w:cs="Times New Roman"/>
          <w:sz w:val="24"/>
          <w:szCs w:val="24"/>
        </w:rPr>
        <w:t xml:space="preserve"> </w:t>
      </w:r>
      <w:r w:rsidR="009D6E6F">
        <w:rPr>
          <w:rFonts w:ascii="Times New Roman" w:hAnsi="Times New Roman" w:cs="Times New Roman"/>
          <w:sz w:val="24"/>
          <w:szCs w:val="24"/>
        </w:rPr>
        <w:t>....................................................................................</w:t>
      </w:r>
      <w:r>
        <w:rPr>
          <w:rFonts w:ascii="Times New Roman" w:hAnsi="Times New Roman" w:cs="Times New Roman"/>
          <w:sz w:val="24"/>
          <w:szCs w:val="24"/>
        </w:rPr>
        <w:t>сервизна база</w:t>
      </w:r>
      <w:r w:rsidR="005F678A">
        <w:rPr>
          <w:rFonts w:ascii="Times New Roman" w:hAnsi="Times New Roman" w:cs="Times New Roman"/>
          <w:sz w:val="24"/>
          <w:szCs w:val="24"/>
        </w:rPr>
        <w:t xml:space="preserve"> на </w:t>
      </w:r>
    </w:p>
    <w:p w:rsidR="005F678A" w:rsidRPr="009D6E6F" w:rsidRDefault="009D6E6F" w:rsidP="009D6E6F">
      <w:pPr>
        <w:spacing w:after="0" w:line="240" w:lineRule="auto"/>
        <w:ind w:left="2832" w:firstLine="708"/>
        <w:jc w:val="both"/>
        <w:rPr>
          <w:rFonts w:ascii="Times New Roman" w:hAnsi="Times New Roman" w:cs="Times New Roman"/>
          <w:i/>
          <w:sz w:val="20"/>
          <w:szCs w:val="20"/>
        </w:rPr>
      </w:pPr>
      <w:r>
        <w:rPr>
          <w:rFonts w:ascii="Times New Roman" w:hAnsi="Times New Roman" w:cs="Times New Roman"/>
          <w:i/>
          <w:sz w:val="20"/>
          <w:szCs w:val="20"/>
        </w:rPr>
        <w:t>(</w:t>
      </w:r>
      <w:r w:rsidRPr="009D6E6F">
        <w:rPr>
          <w:rFonts w:ascii="Times New Roman" w:hAnsi="Times New Roman" w:cs="Times New Roman"/>
          <w:i/>
          <w:sz w:val="20"/>
          <w:szCs w:val="20"/>
        </w:rPr>
        <w:t>собствена/наета/с право на ползване</w:t>
      </w:r>
      <w:r>
        <w:rPr>
          <w:rFonts w:ascii="Times New Roman" w:hAnsi="Times New Roman" w:cs="Times New Roman"/>
          <w:i/>
          <w:sz w:val="20"/>
          <w:szCs w:val="20"/>
        </w:rPr>
        <w:t>)</w:t>
      </w:r>
    </w:p>
    <w:p w:rsidR="00C667FA" w:rsidRDefault="005F678A" w:rsidP="005F6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територията на гр. Русе. Същата се намира на адрес:.................................................... .......................................................................................................................................................</w:t>
      </w:r>
    </w:p>
    <w:p w:rsidR="00C667FA" w:rsidRPr="00AF5852" w:rsidRDefault="00C667FA" w:rsidP="00C667FA">
      <w:pPr>
        <w:spacing w:after="0" w:line="240" w:lineRule="auto"/>
        <w:ind w:firstLine="288"/>
        <w:jc w:val="center"/>
        <w:rPr>
          <w:rFonts w:ascii="Times New Roman" w:hAnsi="Times New Roman" w:cs="Times New Roman"/>
          <w:sz w:val="24"/>
          <w:szCs w:val="24"/>
        </w:rPr>
      </w:pPr>
    </w:p>
    <w:p w:rsidR="00C667FA" w:rsidRDefault="00C667FA">
      <w:pPr>
        <w:rPr>
          <w:rFonts w:ascii="Times New Roman" w:hAnsi="Times New Roman" w:cs="Times New Roman"/>
          <w:b/>
          <w:sz w:val="24"/>
          <w:szCs w:val="24"/>
        </w:rPr>
      </w:pPr>
    </w:p>
    <w:p w:rsidR="009D6E6F" w:rsidRDefault="009D6E6F">
      <w:pPr>
        <w:rPr>
          <w:rFonts w:ascii="Times New Roman" w:hAnsi="Times New Roman" w:cs="Times New Roman"/>
          <w:b/>
          <w:sz w:val="24"/>
          <w:szCs w:val="24"/>
        </w:rPr>
      </w:pPr>
    </w:p>
    <w:p w:rsidR="009D6E6F" w:rsidRDefault="009D6E6F">
      <w:pPr>
        <w:rPr>
          <w:rFonts w:ascii="Times New Roman" w:hAnsi="Times New Roman" w:cs="Times New Roman"/>
          <w:b/>
          <w:sz w:val="24"/>
          <w:szCs w:val="24"/>
        </w:rPr>
      </w:pPr>
    </w:p>
    <w:p w:rsidR="009D6E6F" w:rsidRDefault="009D6E6F">
      <w:pPr>
        <w:rPr>
          <w:rFonts w:ascii="Times New Roman" w:hAnsi="Times New Roman" w:cs="Times New Roman"/>
          <w:b/>
          <w:sz w:val="24"/>
          <w:szCs w:val="24"/>
        </w:rPr>
      </w:pPr>
    </w:p>
    <w:p w:rsidR="009D6E6F" w:rsidRPr="00A8290A" w:rsidRDefault="00A8290A" w:rsidP="00A8290A">
      <w:pPr>
        <w:spacing w:after="0" w:line="240" w:lineRule="auto"/>
        <w:rPr>
          <w:rFonts w:ascii="Times New Roman" w:hAnsi="Times New Roman" w:cs="Times New Roman"/>
          <w:i/>
          <w:sz w:val="20"/>
          <w:szCs w:val="20"/>
        </w:rPr>
      </w:pPr>
      <w:r w:rsidRPr="00A8290A">
        <w:rPr>
          <w:rFonts w:ascii="Times New Roman" w:hAnsi="Times New Roman" w:cs="Times New Roman"/>
          <w:i/>
          <w:sz w:val="20"/>
          <w:szCs w:val="20"/>
        </w:rPr>
        <w:t>(Забележка: Участникът може да декларира повече от една сервизни бази, които съответстват на изискванията на Възложителя.)</w:t>
      </w:r>
    </w:p>
    <w:p w:rsidR="009D6E6F" w:rsidRDefault="009D6E6F">
      <w:pPr>
        <w:rPr>
          <w:rFonts w:ascii="Times New Roman" w:hAnsi="Times New Roman" w:cs="Times New Roman"/>
          <w:b/>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D6E6F" w:rsidRPr="00AF5852" w:rsidTr="00010E03">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9D6E6F" w:rsidRPr="00AF5852" w:rsidTr="00010E03">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9D6E6F" w:rsidRPr="00AF5852" w:rsidTr="00010E03">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9D6E6F" w:rsidRDefault="009D6E6F">
      <w:pPr>
        <w:rPr>
          <w:rFonts w:ascii="Times New Roman" w:hAnsi="Times New Roman" w:cs="Times New Roman"/>
          <w:b/>
          <w:sz w:val="24"/>
          <w:szCs w:val="24"/>
        </w:rPr>
      </w:pPr>
    </w:p>
    <w:p w:rsidR="009D6E6F" w:rsidRDefault="009D6E6F">
      <w:pPr>
        <w:rPr>
          <w:rFonts w:ascii="Times New Roman" w:hAnsi="Times New Roman" w:cs="Times New Roman"/>
          <w:b/>
          <w:sz w:val="24"/>
          <w:szCs w:val="24"/>
        </w:rPr>
      </w:pPr>
    </w:p>
    <w:p w:rsidR="009D6E6F" w:rsidRDefault="009D6E6F" w:rsidP="00AA51EC">
      <w:pPr>
        <w:jc w:val="both"/>
        <w:rPr>
          <w:rFonts w:ascii="Times New Roman" w:hAnsi="Times New Roman" w:cs="Times New Roman"/>
          <w:b/>
          <w:sz w:val="24"/>
          <w:szCs w:val="24"/>
        </w:rPr>
      </w:pPr>
    </w:p>
    <w:p w:rsidR="00A8290A" w:rsidRDefault="00A8290A" w:rsidP="00AA51EC">
      <w:pPr>
        <w:jc w:val="both"/>
        <w:rPr>
          <w:rFonts w:ascii="Times New Roman" w:hAnsi="Times New Roman" w:cs="Times New Roman"/>
          <w:b/>
          <w:sz w:val="24"/>
          <w:szCs w:val="24"/>
        </w:rPr>
      </w:pPr>
    </w:p>
    <w:p w:rsidR="009D6E6F" w:rsidRPr="009D6E6F" w:rsidRDefault="009D6E6F" w:rsidP="009D6E6F">
      <w:pPr>
        <w:rPr>
          <w:rFonts w:ascii="Times New Roman" w:hAnsi="Times New Roman" w:cs="Times New Roman"/>
          <w:b/>
          <w:sz w:val="24"/>
          <w:szCs w:val="24"/>
        </w:rPr>
      </w:pPr>
      <w:r w:rsidRPr="007504E7">
        <w:rPr>
          <w:rFonts w:ascii="Times New Roman" w:hAnsi="Times New Roman" w:cs="Times New Roman"/>
          <w:b/>
          <w:sz w:val="24"/>
          <w:szCs w:val="24"/>
        </w:rPr>
        <w:lastRenderedPageBreak/>
        <w:t>ДЕКЛАРАЦИЯ ПО ЧЛ. 51, АЛ. 1, Т. 9 ЗА ТЕХНИЧЕСКОТО ОБОРУДВАНЕ</w:t>
      </w:r>
    </w:p>
    <w:p w:rsidR="009D6E6F" w:rsidRDefault="009D6E6F" w:rsidP="009D6E6F">
      <w:r w:rsidRPr="008D6AD9">
        <w:rPr>
          <w:rFonts w:ascii="Times New Roman" w:hAnsi="Times New Roman" w:cs="Times New Roman"/>
          <w:sz w:val="24"/>
          <w:szCs w:val="24"/>
        </w:rPr>
        <w:t xml:space="preserve"> с което разполага участникът за изпълнение на обществената поръчка </w:t>
      </w:r>
    </w:p>
    <w:p w:rsidR="009D6E6F" w:rsidRPr="00E7492B" w:rsidRDefault="009D6E6F" w:rsidP="009D6E6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9D6E6F" w:rsidRPr="00E7492B" w:rsidRDefault="009D6E6F" w:rsidP="009D6E6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9D6E6F" w:rsidRPr="00E7492B" w:rsidRDefault="009D6E6F" w:rsidP="009D6E6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9D6E6F" w:rsidRPr="00E7492B" w:rsidRDefault="009D6E6F" w:rsidP="009D6E6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9D6E6F" w:rsidRPr="00E7492B" w:rsidRDefault="009D6E6F" w:rsidP="009D6E6F">
      <w:pPr>
        <w:spacing w:after="0"/>
        <w:jc w:val="center"/>
        <w:rPr>
          <w:rFonts w:ascii="Times New Roman" w:hAnsi="Times New Roman" w:cs="Times New Roman"/>
          <w:i/>
          <w:sz w:val="24"/>
          <w:szCs w:val="24"/>
        </w:rPr>
      </w:pPr>
    </w:p>
    <w:p w:rsidR="009D6E6F" w:rsidRPr="00E7492B" w:rsidRDefault="009D6E6F" w:rsidP="009D6E6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9D6E6F" w:rsidRPr="00E7492B" w:rsidRDefault="009D6E6F" w:rsidP="009D6E6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9D6E6F" w:rsidRPr="00E7492B" w:rsidRDefault="009D6E6F" w:rsidP="009D6E6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9D6E6F" w:rsidRPr="00E7492B" w:rsidRDefault="009D6E6F" w:rsidP="009D6E6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9D6E6F" w:rsidRPr="00CC09C2" w:rsidRDefault="009D6E6F" w:rsidP="00DD44C0">
      <w:pPr>
        <w:spacing w:after="0" w:line="240" w:lineRule="auto"/>
        <w:jc w:val="both"/>
        <w:rPr>
          <w:lang w:val="en-US"/>
        </w:rPr>
      </w:pPr>
      <w:r w:rsidRPr="00E7492B">
        <w:rPr>
          <w:rFonts w:ascii="Times New Roman" w:hAnsi="Times New Roman" w:cs="Times New Roman"/>
          <w:sz w:val="24"/>
          <w:szCs w:val="24"/>
        </w:rPr>
        <w:t xml:space="preserve">ЕИК/БУЛСТАТ................................................, – </w:t>
      </w:r>
      <w:r>
        <w:rPr>
          <w:rFonts w:ascii="Times New Roman" w:hAnsi="Times New Roman" w:cs="Times New Roman"/>
          <w:iCs/>
          <w:sz w:val="24"/>
          <w:szCs w:val="24"/>
          <w:lang w:eastAsia="bg-BG"/>
        </w:rPr>
        <w:t>п</w:t>
      </w:r>
      <w:r w:rsidRPr="001B38E8">
        <w:rPr>
          <w:rFonts w:ascii="Times New Roman" w:hAnsi="Times New Roman" w:cs="Times New Roman"/>
          <w:iCs/>
          <w:sz w:val="24"/>
          <w:szCs w:val="24"/>
          <w:lang w:eastAsia="bg-BG"/>
        </w:rPr>
        <w:t>одизпълнител в процедура за възлагане на обществена поръчка с предмет:</w:t>
      </w:r>
      <w:r w:rsidRPr="000909AF">
        <w:rPr>
          <w:iCs/>
          <w:szCs w:val="24"/>
          <w:lang w:eastAsia="bg-BG"/>
        </w:rPr>
        <w:t xml:space="preserve"> </w:t>
      </w:r>
      <w:r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Pr="00044187">
        <w:rPr>
          <w:rFonts w:ascii="Times New Roman" w:eastAsia="Times New Roman" w:hAnsi="Times New Roman" w:cs="Times New Roman"/>
          <w:b/>
          <w:sz w:val="24"/>
          <w:szCs w:val="24"/>
          <w:lang w:eastAsia="bg-BG"/>
        </w:rPr>
        <w:t>автотенекеджийски</w:t>
      </w:r>
      <w:proofErr w:type="spellEnd"/>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Pr="00044187">
        <w:rPr>
          <w:rFonts w:ascii="Times New Roman" w:eastAsia="Times New Roman" w:hAnsi="Times New Roman" w:cs="Times New Roman"/>
          <w:b/>
          <w:sz w:val="24"/>
          <w:szCs w:val="24"/>
          <w:lang w:val="en-US" w:eastAsia="bg-BG"/>
        </w:rPr>
        <w:t>,</w:t>
      </w:r>
      <w:r w:rsidRPr="00044187">
        <w:rPr>
          <w:rFonts w:ascii="Times New Roman" w:eastAsia="Times New Roman" w:hAnsi="Times New Roman" w:cs="Times New Roman"/>
          <w:b/>
          <w:sz w:val="24"/>
          <w:szCs w:val="24"/>
          <w:lang w:eastAsia="bg-BG"/>
        </w:rPr>
        <w:t xml:space="preserve"> които не са възложители по ЗОП“</w:t>
      </w:r>
    </w:p>
    <w:p w:rsidR="009D6E6F" w:rsidRPr="00AF5852" w:rsidRDefault="009D6E6F" w:rsidP="009D6E6F">
      <w:pPr>
        <w:spacing w:after="0" w:line="240" w:lineRule="auto"/>
        <w:jc w:val="both"/>
        <w:rPr>
          <w:rFonts w:ascii="Times New Roman" w:hAnsi="Times New Roman" w:cs="Times New Roman"/>
          <w:b/>
          <w:sz w:val="24"/>
          <w:szCs w:val="24"/>
        </w:rPr>
      </w:pPr>
    </w:p>
    <w:p w:rsidR="009D6E6F" w:rsidRPr="00AF5852" w:rsidRDefault="009D6E6F" w:rsidP="009D6E6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9D6E6F" w:rsidRDefault="009D6E6F" w:rsidP="009D6E6F">
      <w:pPr>
        <w:spacing w:after="0" w:line="240" w:lineRule="auto"/>
        <w:ind w:firstLine="288"/>
        <w:jc w:val="center"/>
        <w:rPr>
          <w:rFonts w:ascii="Times New Roman" w:hAnsi="Times New Roman" w:cs="Times New Roman"/>
          <w:sz w:val="24"/>
          <w:szCs w:val="24"/>
        </w:rPr>
      </w:pPr>
    </w:p>
    <w:p w:rsidR="009D6E6F" w:rsidRDefault="009D6E6F" w:rsidP="009D6E6F">
      <w:pPr>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При изпълнението на обществената поръчка представляваният от мен участник ще има на разположение  следното техническо оборудване:</w:t>
      </w:r>
    </w:p>
    <w:p w:rsidR="009D6E6F" w:rsidRDefault="009D6E6F" w:rsidP="00B23D53">
      <w:pPr>
        <w:pStyle w:val="a5"/>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D6E6F" w:rsidRDefault="009D6E6F" w:rsidP="00B23D53">
      <w:pPr>
        <w:pStyle w:val="a5"/>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D6E6F" w:rsidRDefault="009D6E6F" w:rsidP="00B23D53">
      <w:pPr>
        <w:pStyle w:val="a5"/>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D6E6F" w:rsidRDefault="009D6E6F" w:rsidP="00B23D53">
      <w:pPr>
        <w:pStyle w:val="a5"/>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D6E6F" w:rsidRDefault="009D6E6F" w:rsidP="00B23D53">
      <w:pPr>
        <w:pStyle w:val="a5"/>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D6E6F" w:rsidRDefault="009D6E6F" w:rsidP="00B23D53">
      <w:pPr>
        <w:pStyle w:val="a5"/>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D6E6F" w:rsidRDefault="009D6E6F" w:rsidP="009D6E6F">
      <w:pPr>
        <w:pStyle w:val="a5"/>
        <w:spacing w:after="0" w:line="240" w:lineRule="auto"/>
        <w:ind w:left="648"/>
        <w:jc w:val="both"/>
        <w:rPr>
          <w:rFonts w:ascii="Times New Roman" w:hAnsi="Times New Roman" w:cs="Times New Roman"/>
          <w:sz w:val="24"/>
          <w:szCs w:val="24"/>
        </w:rPr>
      </w:pPr>
    </w:p>
    <w:p w:rsidR="009D6E6F" w:rsidRPr="009D6E6F" w:rsidRDefault="009D6E6F" w:rsidP="009D6E6F">
      <w:pPr>
        <w:pStyle w:val="a5"/>
        <w:spacing w:after="0" w:line="240" w:lineRule="auto"/>
        <w:ind w:left="648"/>
        <w:jc w:val="both"/>
        <w:rPr>
          <w:rFonts w:ascii="Times New Roman" w:hAnsi="Times New Roman" w:cs="Times New Roman"/>
          <w:sz w:val="24"/>
          <w:szCs w:val="24"/>
        </w:rPr>
      </w:pPr>
      <w:r>
        <w:rPr>
          <w:rFonts w:ascii="Times New Roman" w:hAnsi="Times New Roman" w:cs="Times New Roman"/>
          <w:sz w:val="24"/>
          <w:szCs w:val="24"/>
        </w:rPr>
        <w:t>...</w:t>
      </w:r>
    </w:p>
    <w:p w:rsidR="009D6E6F" w:rsidRPr="00AF5852" w:rsidRDefault="009D6E6F" w:rsidP="009D6E6F">
      <w:pPr>
        <w:spacing w:after="0" w:line="240" w:lineRule="auto"/>
        <w:ind w:firstLine="288"/>
        <w:jc w:val="center"/>
        <w:rPr>
          <w:rFonts w:ascii="Times New Roman" w:hAnsi="Times New Roman" w:cs="Times New Roman"/>
          <w:sz w:val="24"/>
          <w:szCs w:val="24"/>
        </w:rPr>
      </w:pPr>
    </w:p>
    <w:p w:rsidR="009D6E6F" w:rsidRPr="009D6E6F" w:rsidRDefault="009D6E6F" w:rsidP="009D6E6F">
      <w:pPr>
        <w:rPr>
          <w:rFonts w:ascii="Times New Roman" w:hAnsi="Times New Roman" w:cs="Times New Roman"/>
          <w:i/>
          <w:sz w:val="20"/>
          <w:szCs w:val="20"/>
        </w:rPr>
      </w:pPr>
      <w:r>
        <w:rPr>
          <w:rFonts w:ascii="Times New Roman" w:hAnsi="Times New Roman" w:cs="Times New Roman"/>
          <w:i/>
          <w:sz w:val="20"/>
          <w:szCs w:val="20"/>
        </w:rPr>
        <w:t>(Забележка: Добавете редове при необходимост!)</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D6E6F" w:rsidRPr="00AF5852" w:rsidTr="00010E03">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9D6E6F" w:rsidRPr="00AF5852" w:rsidTr="00010E03">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9D6E6F" w:rsidRPr="00AF5852" w:rsidTr="00010E03">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9D6E6F" w:rsidRPr="00AF5852" w:rsidRDefault="009D6E6F"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9D6E6F" w:rsidRDefault="009D6E6F">
      <w:pPr>
        <w:rPr>
          <w:rFonts w:ascii="Times New Roman" w:hAnsi="Times New Roman" w:cs="Times New Roman"/>
          <w:b/>
          <w:sz w:val="24"/>
          <w:szCs w:val="24"/>
        </w:rPr>
      </w:pPr>
      <w:r>
        <w:rPr>
          <w:rFonts w:ascii="Times New Roman" w:hAnsi="Times New Roman" w:cs="Times New Roman"/>
          <w:b/>
          <w:sz w:val="24"/>
          <w:szCs w:val="24"/>
        </w:rPr>
        <w:br w:type="page"/>
      </w:r>
    </w:p>
    <w:p w:rsidR="009D6E6F" w:rsidRDefault="009D6E6F" w:rsidP="00AA51EC">
      <w:pPr>
        <w:jc w:val="both"/>
        <w:rPr>
          <w:rFonts w:ascii="Times New Roman" w:hAnsi="Times New Roman" w:cs="Times New Roman"/>
          <w:b/>
          <w:sz w:val="24"/>
          <w:szCs w:val="24"/>
        </w:rPr>
      </w:pPr>
    </w:p>
    <w:p w:rsidR="00AA51EC" w:rsidRPr="00641FA2" w:rsidRDefault="00AA51EC" w:rsidP="00AA51EC">
      <w:pPr>
        <w:jc w:val="both"/>
        <w:rPr>
          <w:rFonts w:ascii="Times New Roman" w:hAnsi="Times New Roman" w:cs="Times New Roman"/>
          <w:b/>
          <w:sz w:val="24"/>
          <w:szCs w:val="24"/>
        </w:rPr>
      </w:pPr>
      <w:r w:rsidRPr="00BD07AA">
        <w:rPr>
          <w:rFonts w:ascii="Times New Roman" w:hAnsi="Times New Roman" w:cs="Times New Roman"/>
          <w:b/>
          <w:sz w:val="24"/>
          <w:szCs w:val="24"/>
        </w:rPr>
        <w:t xml:space="preserve">СПИСЪК НА </w:t>
      </w:r>
      <w:r>
        <w:rPr>
          <w:rFonts w:ascii="Times New Roman" w:hAnsi="Times New Roman" w:cs="Times New Roman"/>
          <w:b/>
          <w:sz w:val="24"/>
          <w:szCs w:val="24"/>
        </w:rPr>
        <w:t>УСЛУГИТЕ</w:t>
      </w:r>
      <w:r w:rsidRPr="00BD07AA">
        <w:rPr>
          <w:rFonts w:ascii="Times New Roman" w:hAnsi="Times New Roman" w:cs="Times New Roman"/>
          <w:b/>
          <w:sz w:val="24"/>
          <w:szCs w:val="24"/>
        </w:rPr>
        <w:t>, КОИТО СА ЕДНАКВИ ИЛИ СХОДНИ НА ПРЕДМЕТА НА ПОРЪЧКАТА</w:t>
      </w:r>
      <w:r w:rsidRPr="00BD07AA">
        <w:rPr>
          <w:rFonts w:ascii="Times New Roman" w:hAnsi="Times New Roman" w:cs="Times New Roman"/>
          <w:b/>
          <w:sz w:val="24"/>
          <w:szCs w:val="24"/>
          <w:lang w:val="en-US"/>
        </w:rPr>
        <w:t xml:space="preserve"> </w:t>
      </w:r>
      <w:r w:rsidRPr="00BD07AA">
        <w:rPr>
          <w:rFonts w:ascii="Times New Roman" w:hAnsi="Times New Roman" w:cs="Times New Roman"/>
          <w:b/>
          <w:sz w:val="24"/>
          <w:szCs w:val="24"/>
        </w:rPr>
        <w:t xml:space="preserve"> ИЗПЪЛНЕНИ ПРЕЗ ПОСЛЕДНИТЕ 3 ГОДИНИ, СЧИТАНО ОТ</w:t>
      </w:r>
      <w:r>
        <w:rPr>
          <w:rFonts w:ascii="Times New Roman" w:hAnsi="Times New Roman" w:cs="Times New Roman"/>
          <w:b/>
          <w:sz w:val="24"/>
          <w:szCs w:val="24"/>
        </w:rPr>
        <w:t xml:space="preserve"> ДАТАТА НА ПОДАВАНЕ НА ОФЕРТАТА </w:t>
      </w: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925DC9" w:rsidRPr="00CC09C2" w:rsidRDefault="00AA51EC" w:rsidP="00925DC9">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Pr>
          <w:rFonts w:ascii="Times New Roman" w:hAnsi="Times New Roman" w:cs="Times New Roman"/>
          <w:color w:val="000000"/>
          <w:sz w:val="24"/>
          <w:szCs w:val="24"/>
        </w:rPr>
        <w:t>на обществена поръчка с предмет</w:t>
      </w:r>
      <w:r w:rsidRPr="009E6383">
        <w:rPr>
          <w:rFonts w:ascii="Times New Roman" w:eastAsia="Times New Roman" w:hAnsi="Times New Roman" w:cs="Times New Roman"/>
          <w:sz w:val="24"/>
          <w:szCs w:val="24"/>
        </w:rPr>
        <w:t xml:space="preserve">: </w:t>
      </w:r>
      <w:r w:rsidR="00925DC9"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925DC9" w:rsidRPr="00044187">
        <w:rPr>
          <w:rFonts w:ascii="Times New Roman" w:eastAsia="Times New Roman" w:hAnsi="Times New Roman" w:cs="Times New Roman"/>
          <w:b/>
          <w:sz w:val="24"/>
          <w:szCs w:val="24"/>
          <w:lang w:eastAsia="bg-BG"/>
        </w:rPr>
        <w:t>автотенекеджийски</w:t>
      </w:r>
      <w:proofErr w:type="spellEnd"/>
      <w:r w:rsidR="00925DC9" w:rsidRPr="00044187">
        <w:rPr>
          <w:rFonts w:ascii="Times New Roman" w:eastAsia="Times New Roman" w:hAnsi="Times New Roman" w:cs="Times New Roman"/>
          <w:b/>
          <w:sz w:val="24"/>
          <w:szCs w:val="24"/>
          <w:lang w:val="en-US" w:eastAsia="bg-BG"/>
        </w:rPr>
        <w:t xml:space="preserve"> </w:t>
      </w:r>
      <w:r w:rsidR="00925DC9"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925DC9" w:rsidRPr="00044187">
        <w:rPr>
          <w:rFonts w:ascii="Times New Roman" w:eastAsia="Times New Roman" w:hAnsi="Times New Roman" w:cs="Times New Roman"/>
          <w:b/>
          <w:sz w:val="24"/>
          <w:szCs w:val="24"/>
          <w:lang w:val="en-US" w:eastAsia="bg-BG"/>
        </w:rPr>
        <w:t xml:space="preserve"> </w:t>
      </w:r>
      <w:r w:rsidR="00925DC9"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925DC9" w:rsidRPr="00044187">
        <w:rPr>
          <w:rFonts w:ascii="Times New Roman" w:eastAsia="Times New Roman" w:hAnsi="Times New Roman" w:cs="Times New Roman"/>
          <w:b/>
          <w:sz w:val="24"/>
          <w:szCs w:val="24"/>
          <w:lang w:val="en-US" w:eastAsia="bg-BG"/>
        </w:rPr>
        <w:t>,</w:t>
      </w:r>
      <w:r w:rsidR="00925DC9" w:rsidRPr="00044187">
        <w:rPr>
          <w:rFonts w:ascii="Times New Roman" w:eastAsia="Times New Roman" w:hAnsi="Times New Roman" w:cs="Times New Roman"/>
          <w:b/>
          <w:sz w:val="24"/>
          <w:szCs w:val="24"/>
          <w:lang w:eastAsia="bg-BG"/>
        </w:rPr>
        <w:t xml:space="preserve"> които не са възложители по ЗОП“</w:t>
      </w:r>
    </w:p>
    <w:p w:rsidR="00AA51EC" w:rsidRDefault="00AA51EC" w:rsidP="00AA51EC">
      <w:pPr>
        <w:spacing w:after="0" w:line="240" w:lineRule="auto"/>
        <w:jc w:val="both"/>
        <w:rPr>
          <w:rFonts w:ascii="Times New Roman" w:hAnsi="Times New Roman" w:cs="Times New Roman"/>
          <w:sz w:val="24"/>
          <w:szCs w:val="24"/>
        </w:rPr>
      </w:pPr>
    </w:p>
    <w:p w:rsidR="00AA51EC" w:rsidRPr="00EB7335" w:rsidRDefault="00AA51EC" w:rsidP="00AA51EC">
      <w:pPr>
        <w:spacing w:after="0" w:line="240" w:lineRule="auto"/>
        <w:jc w:val="both"/>
        <w:rPr>
          <w:lang w:val="en-US"/>
        </w:rPr>
      </w:pPr>
    </w:p>
    <w:p w:rsidR="00AA51EC" w:rsidRPr="006C571B" w:rsidRDefault="00AA51EC" w:rsidP="00AA51EC">
      <w:pPr>
        <w:spacing w:after="0" w:line="240" w:lineRule="auto"/>
        <w:jc w:val="both"/>
        <w:rPr>
          <w:rFonts w:ascii="Times New Roman" w:eastAsia="Times New Roman" w:hAnsi="Times New Roman" w:cs="Times New Roman"/>
          <w:sz w:val="24"/>
          <w:szCs w:val="24"/>
        </w:rPr>
      </w:pPr>
      <w:r w:rsidRPr="006C571B">
        <w:rPr>
          <w:rFonts w:ascii="Times New Roman" w:hAnsi="Times New Roman" w:cs="Times New Roman"/>
          <w:sz w:val="24"/>
          <w:szCs w:val="24"/>
        </w:rPr>
        <w:t xml:space="preserve">декларирам, че представляваният от мен участник е изпълнил доставки с предмет, еднакъв или сходен с предмета на поръчката както следва: </w:t>
      </w:r>
    </w:p>
    <w:p w:rsidR="00AA51EC" w:rsidRPr="001E4214" w:rsidRDefault="00AA51EC" w:rsidP="00AA51EC">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AA51EC" w:rsidRPr="001E4214" w:rsidTr="000A2128">
        <w:trPr>
          <w:trHeight w:val="713"/>
        </w:trPr>
        <w:tc>
          <w:tcPr>
            <w:tcW w:w="1261" w:type="dxa"/>
            <w:shd w:val="clear" w:color="auto" w:fill="D9D9D9" w:themeFill="background1" w:themeFillShade="D9"/>
            <w:vAlign w:val="center"/>
          </w:tcPr>
          <w:p w:rsidR="00AA51EC" w:rsidRPr="001E4214" w:rsidRDefault="00AA51EC" w:rsidP="00004120">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25" w:type="dxa"/>
            <w:shd w:val="clear" w:color="auto" w:fill="D9D9D9" w:themeFill="background1" w:themeFillShade="D9"/>
            <w:vAlign w:val="center"/>
          </w:tcPr>
          <w:p w:rsidR="00AA51EC" w:rsidRPr="001E4214" w:rsidRDefault="00AA51EC" w:rsidP="00004120">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31" w:type="dxa"/>
            <w:shd w:val="clear" w:color="auto" w:fill="D9D9D9" w:themeFill="background1" w:themeFillShade="D9"/>
            <w:vAlign w:val="center"/>
          </w:tcPr>
          <w:p w:rsidR="00AA51EC" w:rsidRPr="001E4214" w:rsidRDefault="00AA51EC" w:rsidP="00004120">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2" w:type="dxa"/>
            <w:shd w:val="clear" w:color="auto" w:fill="D9D9D9" w:themeFill="background1" w:themeFillShade="D9"/>
            <w:vAlign w:val="center"/>
          </w:tcPr>
          <w:p w:rsidR="00AA51EC" w:rsidRPr="001E4214" w:rsidRDefault="00AA51EC" w:rsidP="00004120">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1" w:type="dxa"/>
            <w:shd w:val="clear" w:color="auto" w:fill="D9D9D9" w:themeFill="background1" w:themeFillShade="D9"/>
            <w:vAlign w:val="center"/>
          </w:tcPr>
          <w:p w:rsidR="00AA51EC" w:rsidRPr="001E4214" w:rsidRDefault="00AA51EC" w:rsidP="00004120">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r w:rsidR="00AA51EC" w:rsidRPr="001E4214" w:rsidTr="00004120">
        <w:tc>
          <w:tcPr>
            <w:tcW w:w="126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3225"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15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092"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c>
          <w:tcPr>
            <w:tcW w:w="2331" w:type="dxa"/>
            <w:shd w:val="clear" w:color="auto" w:fill="auto"/>
          </w:tcPr>
          <w:p w:rsidR="00AA51EC" w:rsidRPr="001E4214" w:rsidRDefault="00AA51EC" w:rsidP="00004120">
            <w:pPr>
              <w:spacing w:after="0" w:line="240" w:lineRule="auto"/>
              <w:rPr>
                <w:rFonts w:ascii="Times New Roman" w:hAnsi="Times New Roman" w:cs="Times New Roman"/>
                <w:color w:val="FF0000"/>
                <w:sz w:val="24"/>
                <w:szCs w:val="24"/>
              </w:rPr>
            </w:pPr>
          </w:p>
        </w:tc>
      </w:tr>
    </w:tbl>
    <w:p w:rsidR="00AA51EC" w:rsidRPr="001E4214" w:rsidRDefault="00AA51EC" w:rsidP="00AA51EC">
      <w:pPr>
        <w:pStyle w:val="firstline"/>
        <w:spacing w:before="0" w:beforeAutospacing="0" w:after="0" w:afterAutospacing="0"/>
        <w:jc w:val="both"/>
        <w:rPr>
          <w:color w:val="FF0000"/>
          <w:u w:val="single"/>
        </w:rPr>
      </w:pPr>
    </w:p>
    <w:p w:rsidR="00AA51EC" w:rsidRPr="001E4214" w:rsidRDefault="00AA51EC" w:rsidP="00AA51EC">
      <w:pPr>
        <w:pStyle w:val="firstline"/>
        <w:spacing w:before="0" w:beforeAutospacing="0" w:after="0" w:afterAutospacing="0"/>
        <w:jc w:val="both"/>
        <w:rPr>
          <w:color w:val="FF0000"/>
          <w:u w:val="single"/>
        </w:rPr>
      </w:pPr>
    </w:p>
    <w:p w:rsidR="00AA51EC" w:rsidRDefault="00AA51EC" w:rsidP="00AA51EC">
      <w:pPr>
        <w:spacing w:after="0" w:line="240" w:lineRule="auto"/>
        <w:jc w:val="both"/>
        <w:rPr>
          <w:rFonts w:ascii="Times New Roman" w:hAnsi="Times New Roman" w:cs="Times New Roman"/>
          <w:sz w:val="24"/>
          <w:szCs w:val="24"/>
          <w:lang w:val="en-US"/>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доказателство/а за извършена/и услуга/и със сходен предмет, съгласно изиск</w:t>
      </w:r>
      <w:r>
        <w:rPr>
          <w:rFonts w:ascii="Times New Roman" w:hAnsi="Times New Roman" w:cs="Times New Roman"/>
          <w:sz w:val="24"/>
          <w:szCs w:val="24"/>
        </w:rPr>
        <w:t xml:space="preserve">ванията на чл.51, ал. 4 от ЗОП </w:t>
      </w:r>
    </w:p>
    <w:p w:rsidR="00AA51EC" w:rsidRPr="002F4CDC" w:rsidRDefault="00AA51EC" w:rsidP="00AA51EC">
      <w:pPr>
        <w:spacing w:after="0" w:line="240" w:lineRule="auto"/>
        <w:jc w:val="both"/>
        <w:rPr>
          <w:rFonts w:ascii="Times New Roman" w:hAnsi="Times New Roman" w:cs="Times New Roman"/>
          <w:sz w:val="24"/>
          <w:szCs w:val="24"/>
          <w:lang w:val="en-US"/>
        </w:rPr>
      </w:pPr>
    </w:p>
    <w:p w:rsidR="00AA51EC" w:rsidRDefault="00AA51EC" w:rsidP="00AA51EC">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w:t>
      </w:r>
      <w:r>
        <w:t>доставките</w:t>
      </w:r>
      <w:r w:rsidRPr="001E4214">
        <w:t xml:space="preserve"> в списъка. </w:t>
      </w:r>
    </w:p>
    <w:p w:rsidR="00AA51EC" w:rsidRPr="001E4214" w:rsidRDefault="00AA51EC" w:rsidP="00AA51EC">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AA51EC" w:rsidRDefault="00AA51EC" w:rsidP="00AA51EC">
      <w:pPr>
        <w:rPr>
          <w:rFonts w:ascii="Times New Roman" w:hAnsi="Times New Roman" w:cs="Times New Roman"/>
          <w:b/>
          <w:sz w:val="24"/>
          <w:szCs w:val="24"/>
        </w:rPr>
      </w:pPr>
    </w:p>
    <w:p w:rsidR="005A5BC5" w:rsidRDefault="00A8290A" w:rsidP="00AA51EC">
      <w:pPr>
        <w:rPr>
          <w:rFonts w:ascii="Times New Roman" w:hAnsi="Times New Roman" w:cs="Times New Roman"/>
          <w:sz w:val="24"/>
          <w:szCs w:val="24"/>
        </w:rPr>
      </w:pPr>
      <w:r w:rsidRPr="00BD07AA">
        <w:rPr>
          <w:rFonts w:ascii="Times New Roman" w:hAnsi="Times New Roman" w:cs="Times New Roman"/>
          <w:b/>
          <w:sz w:val="24"/>
          <w:szCs w:val="24"/>
        </w:rPr>
        <w:lastRenderedPageBreak/>
        <w:t>СПИСЪК НА</w:t>
      </w:r>
      <w:r>
        <w:t xml:space="preserve"> </w:t>
      </w:r>
      <w:r w:rsidRPr="00A8290A">
        <w:rPr>
          <w:rFonts w:ascii="Times New Roman" w:hAnsi="Times New Roman" w:cs="Times New Roman"/>
          <w:b/>
          <w:sz w:val="24"/>
          <w:szCs w:val="24"/>
        </w:rPr>
        <w:t>ТЕХНИЧЕСКИТЕ ЛИЦА, ВКЛЮЧИТЕЛНО НА ТЕЗИ, ОТГОВАРЯЩИ ЗА КОНТРОЛА НА КАЧЕСТВОТО</w:t>
      </w:r>
      <w:r w:rsidRPr="008D6AD9">
        <w:rPr>
          <w:rFonts w:ascii="Times New Roman" w:hAnsi="Times New Roman" w:cs="Times New Roman"/>
          <w:sz w:val="24"/>
          <w:szCs w:val="24"/>
        </w:rPr>
        <w:t xml:space="preserve"> </w:t>
      </w:r>
    </w:p>
    <w:p w:rsidR="005A5BC5" w:rsidRDefault="005A5BC5" w:rsidP="00AA51EC">
      <w:pPr>
        <w:rPr>
          <w:rFonts w:ascii="Times New Roman" w:hAnsi="Times New Roman" w:cs="Times New Roman"/>
          <w:sz w:val="24"/>
          <w:szCs w:val="24"/>
        </w:rPr>
      </w:pPr>
    </w:p>
    <w:p w:rsidR="005A5BC5" w:rsidRPr="00E7492B" w:rsidRDefault="005A5BC5" w:rsidP="005A5BC5">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5A5BC5" w:rsidRPr="00E7492B" w:rsidRDefault="005A5BC5" w:rsidP="005A5BC5">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5A5BC5" w:rsidRPr="00E7492B" w:rsidRDefault="005A5BC5" w:rsidP="005A5BC5">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5A5BC5" w:rsidRPr="00E7492B" w:rsidRDefault="005A5BC5" w:rsidP="005A5BC5">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5A5BC5" w:rsidRPr="00E7492B" w:rsidRDefault="005A5BC5" w:rsidP="005A5BC5">
      <w:pPr>
        <w:spacing w:after="0"/>
        <w:jc w:val="center"/>
        <w:rPr>
          <w:rFonts w:ascii="Times New Roman" w:hAnsi="Times New Roman" w:cs="Times New Roman"/>
          <w:i/>
          <w:sz w:val="24"/>
          <w:szCs w:val="24"/>
        </w:rPr>
      </w:pPr>
    </w:p>
    <w:p w:rsidR="005A5BC5" w:rsidRPr="00E7492B" w:rsidRDefault="005A5BC5" w:rsidP="005A5BC5">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5A5BC5" w:rsidRPr="00E7492B" w:rsidRDefault="005A5BC5" w:rsidP="005A5BC5">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5A5BC5" w:rsidRPr="00E7492B" w:rsidRDefault="005A5BC5" w:rsidP="005A5BC5">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5A5BC5" w:rsidRPr="00E7492B" w:rsidRDefault="005A5BC5" w:rsidP="005A5BC5">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5A5BC5" w:rsidRPr="00CC09C2" w:rsidRDefault="005A5BC5" w:rsidP="005A5BC5">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Pr>
          <w:rFonts w:ascii="Times New Roman" w:hAnsi="Times New Roman" w:cs="Times New Roman"/>
          <w:color w:val="000000"/>
          <w:sz w:val="24"/>
          <w:szCs w:val="24"/>
        </w:rPr>
        <w:t>на обществена поръчка с предмет</w:t>
      </w:r>
      <w:r w:rsidRPr="009E6383">
        <w:rPr>
          <w:rFonts w:ascii="Times New Roman" w:eastAsia="Times New Roman" w:hAnsi="Times New Roman" w:cs="Times New Roman"/>
          <w:sz w:val="24"/>
          <w:szCs w:val="24"/>
        </w:rPr>
        <w:t xml:space="preserve">: </w:t>
      </w:r>
      <w:r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Pr="00044187">
        <w:rPr>
          <w:rFonts w:ascii="Times New Roman" w:eastAsia="Times New Roman" w:hAnsi="Times New Roman" w:cs="Times New Roman"/>
          <w:b/>
          <w:sz w:val="24"/>
          <w:szCs w:val="24"/>
          <w:lang w:eastAsia="bg-BG"/>
        </w:rPr>
        <w:t>автотенекеджийски</w:t>
      </w:r>
      <w:proofErr w:type="spellEnd"/>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Pr="00044187">
        <w:rPr>
          <w:rFonts w:ascii="Times New Roman" w:eastAsia="Times New Roman" w:hAnsi="Times New Roman" w:cs="Times New Roman"/>
          <w:b/>
          <w:sz w:val="24"/>
          <w:szCs w:val="24"/>
          <w:lang w:val="en-US" w:eastAsia="bg-BG"/>
        </w:rPr>
        <w:t>,</w:t>
      </w:r>
      <w:r w:rsidRPr="00044187">
        <w:rPr>
          <w:rFonts w:ascii="Times New Roman" w:eastAsia="Times New Roman" w:hAnsi="Times New Roman" w:cs="Times New Roman"/>
          <w:b/>
          <w:sz w:val="24"/>
          <w:szCs w:val="24"/>
          <w:lang w:eastAsia="bg-BG"/>
        </w:rPr>
        <w:t xml:space="preserve"> които не са възложители по ЗОП“</w:t>
      </w:r>
    </w:p>
    <w:p w:rsidR="005A5BC5" w:rsidRDefault="005A5BC5" w:rsidP="005A5BC5">
      <w:pPr>
        <w:spacing w:after="0" w:line="240" w:lineRule="auto"/>
        <w:jc w:val="both"/>
        <w:rPr>
          <w:rFonts w:ascii="Times New Roman" w:hAnsi="Times New Roman" w:cs="Times New Roman"/>
          <w:sz w:val="24"/>
          <w:szCs w:val="24"/>
        </w:rPr>
      </w:pPr>
    </w:p>
    <w:p w:rsidR="005A5BC5" w:rsidRPr="00EB7335" w:rsidRDefault="005A5BC5" w:rsidP="005A5BC5">
      <w:pPr>
        <w:spacing w:after="0" w:line="240" w:lineRule="auto"/>
        <w:jc w:val="both"/>
        <w:rPr>
          <w:lang w:val="en-US"/>
        </w:rPr>
      </w:pPr>
    </w:p>
    <w:p w:rsidR="005A5BC5" w:rsidRDefault="00E42611" w:rsidP="005A5BC5">
      <w:pPr>
        <w:rPr>
          <w:rFonts w:ascii="Times New Roman" w:hAnsi="Times New Roman" w:cs="Times New Roman"/>
          <w:sz w:val="24"/>
          <w:szCs w:val="24"/>
        </w:rPr>
      </w:pPr>
      <w:r w:rsidRPr="00E42611">
        <w:rPr>
          <w:rFonts w:ascii="Times New Roman" w:hAnsi="Times New Roman" w:cs="Times New Roman"/>
          <w:b/>
          <w:sz w:val="24"/>
          <w:szCs w:val="24"/>
        </w:rPr>
        <w:t xml:space="preserve">ДЕКЛАРИРАМ, </w:t>
      </w:r>
      <w:r w:rsidR="005A5BC5" w:rsidRPr="006C571B">
        <w:rPr>
          <w:rFonts w:ascii="Times New Roman" w:hAnsi="Times New Roman" w:cs="Times New Roman"/>
          <w:sz w:val="24"/>
          <w:szCs w:val="24"/>
        </w:rPr>
        <w:t>че представляваният от мен участник</w:t>
      </w:r>
      <w:r w:rsidR="005A5BC5">
        <w:rPr>
          <w:rFonts w:ascii="Times New Roman" w:hAnsi="Times New Roman" w:cs="Times New Roman"/>
          <w:sz w:val="24"/>
          <w:szCs w:val="24"/>
        </w:rPr>
        <w:t xml:space="preserve"> разполага с технически лица/персонал за изпълнението на поръчката в състав:</w:t>
      </w:r>
    </w:p>
    <w:p w:rsidR="005A5BC5" w:rsidRDefault="005A5BC5" w:rsidP="005A5BC5">
      <w:pPr>
        <w:rPr>
          <w:rFonts w:ascii="Times New Roman" w:hAnsi="Times New Roman" w:cs="Times New Roman"/>
          <w:sz w:val="24"/>
          <w:szCs w:val="24"/>
        </w:rPr>
      </w:pPr>
    </w:p>
    <w:tbl>
      <w:tblPr>
        <w:tblStyle w:val="aa"/>
        <w:tblW w:w="0" w:type="auto"/>
        <w:tblLook w:val="04A0" w:firstRow="1" w:lastRow="0" w:firstColumn="1" w:lastColumn="0" w:noHBand="0" w:noVBand="1"/>
      </w:tblPr>
      <w:tblGrid>
        <w:gridCol w:w="2490"/>
        <w:gridCol w:w="2352"/>
        <w:gridCol w:w="2596"/>
        <w:gridCol w:w="1850"/>
      </w:tblGrid>
      <w:tr w:rsidR="00407116" w:rsidRPr="00E42611" w:rsidTr="00407116">
        <w:tc>
          <w:tcPr>
            <w:tcW w:w="2490" w:type="dxa"/>
            <w:shd w:val="clear" w:color="auto" w:fill="D9D9D9" w:themeFill="background1" w:themeFillShade="D9"/>
          </w:tcPr>
          <w:p w:rsidR="00407116" w:rsidRPr="00E42611" w:rsidRDefault="00407116" w:rsidP="005A5BC5">
            <w:pPr>
              <w:rPr>
                <w:rFonts w:ascii="Times New Roman" w:hAnsi="Times New Roman" w:cs="Times New Roman"/>
                <w:b/>
                <w:sz w:val="24"/>
                <w:szCs w:val="24"/>
              </w:rPr>
            </w:pPr>
            <w:r w:rsidRPr="00E42611">
              <w:rPr>
                <w:rFonts w:ascii="Times New Roman" w:hAnsi="Times New Roman" w:cs="Times New Roman"/>
                <w:b/>
                <w:sz w:val="24"/>
                <w:szCs w:val="24"/>
              </w:rPr>
              <w:t>Служител:</w:t>
            </w:r>
          </w:p>
        </w:tc>
        <w:tc>
          <w:tcPr>
            <w:tcW w:w="2352" w:type="dxa"/>
            <w:shd w:val="clear" w:color="auto" w:fill="D9D9D9" w:themeFill="background1" w:themeFillShade="D9"/>
          </w:tcPr>
          <w:p w:rsidR="00407116" w:rsidRPr="00E42611" w:rsidRDefault="00407116" w:rsidP="005A5BC5">
            <w:pPr>
              <w:rPr>
                <w:rFonts w:ascii="Times New Roman" w:hAnsi="Times New Roman" w:cs="Times New Roman"/>
                <w:b/>
                <w:sz w:val="24"/>
                <w:szCs w:val="24"/>
              </w:rPr>
            </w:pPr>
            <w:r w:rsidRPr="00E42611">
              <w:rPr>
                <w:rFonts w:ascii="Times New Roman" w:hAnsi="Times New Roman" w:cs="Times New Roman"/>
                <w:b/>
                <w:sz w:val="24"/>
                <w:szCs w:val="24"/>
              </w:rPr>
              <w:t>Длъжност:</w:t>
            </w:r>
          </w:p>
        </w:tc>
        <w:tc>
          <w:tcPr>
            <w:tcW w:w="2596" w:type="dxa"/>
            <w:shd w:val="clear" w:color="auto" w:fill="D9D9D9" w:themeFill="background1" w:themeFillShade="D9"/>
          </w:tcPr>
          <w:p w:rsidR="00407116" w:rsidRPr="00E42611" w:rsidRDefault="00407116" w:rsidP="005A5BC5">
            <w:pPr>
              <w:rPr>
                <w:rFonts w:ascii="Times New Roman" w:hAnsi="Times New Roman" w:cs="Times New Roman"/>
                <w:b/>
                <w:sz w:val="24"/>
                <w:szCs w:val="24"/>
              </w:rPr>
            </w:pPr>
            <w:r w:rsidRPr="00E42611">
              <w:rPr>
                <w:rFonts w:ascii="Times New Roman" w:hAnsi="Times New Roman" w:cs="Times New Roman"/>
                <w:b/>
                <w:sz w:val="24"/>
                <w:szCs w:val="24"/>
              </w:rPr>
              <w:t>Квалификация:</w:t>
            </w:r>
          </w:p>
        </w:tc>
        <w:tc>
          <w:tcPr>
            <w:tcW w:w="1850" w:type="dxa"/>
            <w:shd w:val="clear" w:color="auto" w:fill="D9D9D9" w:themeFill="background1" w:themeFillShade="D9"/>
          </w:tcPr>
          <w:p w:rsidR="00407116" w:rsidRPr="00E42611" w:rsidRDefault="00407116" w:rsidP="005A5BC5">
            <w:pPr>
              <w:rPr>
                <w:rFonts w:ascii="Times New Roman" w:hAnsi="Times New Roman" w:cs="Times New Roman"/>
                <w:b/>
                <w:sz w:val="24"/>
                <w:szCs w:val="24"/>
              </w:rPr>
            </w:pPr>
            <w:r>
              <w:rPr>
                <w:rFonts w:ascii="Times New Roman" w:hAnsi="Times New Roman" w:cs="Times New Roman"/>
                <w:b/>
                <w:sz w:val="24"/>
                <w:szCs w:val="24"/>
              </w:rPr>
              <w:t>Опит:</w:t>
            </w:r>
            <w:bookmarkStart w:id="14" w:name="_GoBack"/>
            <w:bookmarkEnd w:id="14"/>
          </w:p>
        </w:tc>
      </w:tr>
      <w:tr w:rsidR="00407116" w:rsidRPr="00E42611" w:rsidTr="00407116">
        <w:tc>
          <w:tcPr>
            <w:tcW w:w="2490" w:type="dxa"/>
          </w:tcPr>
          <w:p w:rsidR="00407116" w:rsidRPr="00E42611" w:rsidRDefault="00407116" w:rsidP="00B23D53">
            <w:pPr>
              <w:pStyle w:val="a5"/>
              <w:numPr>
                <w:ilvl w:val="0"/>
                <w:numId w:val="41"/>
              </w:numPr>
              <w:rPr>
                <w:rFonts w:ascii="Times New Roman" w:hAnsi="Times New Roman" w:cs="Times New Roman"/>
                <w:sz w:val="24"/>
                <w:szCs w:val="24"/>
              </w:rPr>
            </w:pPr>
            <w:r w:rsidRPr="00E42611">
              <w:rPr>
                <w:rFonts w:ascii="Times New Roman" w:hAnsi="Times New Roman" w:cs="Times New Roman"/>
                <w:sz w:val="24"/>
                <w:szCs w:val="24"/>
              </w:rPr>
              <w:t>.......</w:t>
            </w:r>
          </w:p>
        </w:tc>
        <w:tc>
          <w:tcPr>
            <w:tcW w:w="2352" w:type="dxa"/>
          </w:tcPr>
          <w:p w:rsidR="00407116" w:rsidRPr="00E42611" w:rsidRDefault="00407116" w:rsidP="005A5BC5">
            <w:pPr>
              <w:rPr>
                <w:rFonts w:ascii="Times New Roman" w:hAnsi="Times New Roman" w:cs="Times New Roman"/>
                <w:sz w:val="24"/>
                <w:szCs w:val="24"/>
              </w:rPr>
            </w:pPr>
          </w:p>
        </w:tc>
        <w:tc>
          <w:tcPr>
            <w:tcW w:w="2596" w:type="dxa"/>
          </w:tcPr>
          <w:p w:rsidR="00407116" w:rsidRPr="00E42611" w:rsidRDefault="00407116" w:rsidP="005A5BC5">
            <w:pPr>
              <w:rPr>
                <w:rFonts w:ascii="Times New Roman" w:hAnsi="Times New Roman" w:cs="Times New Roman"/>
                <w:sz w:val="24"/>
                <w:szCs w:val="24"/>
              </w:rPr>
            </w:pPr>
          </w:p>
        </w:tc>
        <w:tc>
          <w:tcPr>
            <w:tcW w:w="1850" w:type="dxa"/>
          </w:tcPr>
          <w:p w:rsidR="00407116" w:rsidRPr="00E42611" w:rsidRDefault="00407116" w:rsidP="005A5BC5">
            <w:pPr>
              <w:rPr>
                <w:rFonts w:ascii="Times New Roman" w:hAnsi="Times New Roman" w:cs="Times New Roman"/>
                <w:sz w:val="24"/>
                <w:szCs w:val="24"/>
              </w:rPr>
            </w:pPr>
          </w:p>
        </w:tc>
      </w:tr>
      <w:tr w:rsidR="00407116" w:rsidRPr="00E42611" w:rsidTr="00407116">
        <w:tc>
          <w:tcPr>
            <w:tcW w:w="2490" w:type="dxa"/>
          </w:tcPr>
          <w:p w:rsidR="00407116" w:rsidRPr="00E42611" w:rsidRDefault="00407116" w:rsidP="005A5BC5">
            <w:pPr>
              <w:rPr>
                <w:rFonts w:ascii="Times New Roman" w:hAnsi="Times New Roman" w:cs="Times New Roman"/>
                <w:sz w:val="24"/>
                <w:szCs w:val="24"/>
              </w:rPr>
            </w:pPr>
          </w:p>
        </w:tc>
        <w:tc>
          <w:tcPr>
            <w:tcW w:w="2352" w:type="dxa"/>
          </w:tcPr>
          <w:p w:rsidR="00407116" w:rsidRPr="00E42611" w:rsidRDefault="00407116" w:rsidP="005A5BC5">
            <w:pPr>
              <w:rPr>
                <w:rFonts w:ascii="Times New Roman" w:hAnsi="Times New Roman" w:cs="Times New Roman"/>
                <w:sz w:val="24"/>
                <w:szCs w:val="24"/>
              </w:rPr>
            </w:pPr>
          </w:p>
        </w:tc>
        <w:tc>
          <w:tcPr>
            <w:tcW w:w="2596" w:type="dxa"/>
          </w:tcPr>
          <w:p w:rsidR="00407116" w:rsidRPr="00E42611" w:rsidRDefault="00407116" w:rsidP="005A5BC5">
            <w:pPr>
              <w:rPr>
                <w:rFonts w:ascii="Times New Roman" w:hAnsi="Times New Roman" w:cs="Times New Roman"/>
                <w:sz w:val="24"/>
                <w:szCs w:val="24"/>
              </w:rPr>
            </w:pPr>
          </w:p>
        </w:tc>
        <w:tc>
          <w:tcPr>
            <w:tcW w:w="1850" w:type="dxa"/>
          </w:tcPr>
          <w:p w:rsidR="00407116" w:rsidRPr="00E42611" w:rsidRDefault="00407116" w:rsidP="005A5BC5">
            <w:pPr>
              <w:rPr>
                <w:rFonts w:ascii="Times New Roman" w:hAnsi="Times New Roman" w:cs="Times New Roman"/>
                <w:sz w:val="24"/>
                <w:szCs w:val="24"/>
              </w:rPr>
            </w:pPr>
          </w:p>
        </w:tc>
      </w:tr>
      <w:tr w:rsidR="00407116" w:rsidRPr="00E42611" w:rsidTr="00407116">
        <w:tc>
          <w:tcPr>
            <w:tcW w:w="2490" w:type="dxa"/>
          </w:tcPr>
          <w:p w:rsidR="00407116" w:rsidRPr="00E42611" w:rsidRDefault="00407116" w:rsidP="005A5BC5">
            <w:pPr>
              <w:rPr>
                <w:rFonts w:ascii="Times New Roman" w:hAnsi="Times New Roman" w:cs="Times New Roman"/>
                <w:sz w:val="24"/>
                <w:szCs w:val="24"/>
              </w:rPr>
            </w:pPr>
          </w:p>
        </w:tc>
        <w:tc>
          <w:tcPr>
            <w:tcW w:w="2352" w:type="dxa"/>
          </w:tcPr>
          <w:p w:rsidR="00407116" w:rsidRPr="00E42611" w:rsidRDefault="00407116" w:rsidP="005A5BC5">
            <w:pPr>
              <w:rPr>
                <w:rFonts w:ascii="Times New Roman" w:hAnsi="Times New Roman" w:cs="Times New Roman"/>
                <w:sz w:val="24"/>
                <w:szCs w:val="24"/>
              </w:rPr>
            </w:pPr>
          </w:p>
        </w:tc>
        <w:tc>
          <w:tcPr>
            <w:tcW w:w="2596" w:type="dxa"/>
          </w:tcPr>
          <w:p w:rsidR="00407116" w:rsidRPr="00E42611" w:rsidRDefault="00407116" w:rsidP="005A5BC5">
            <w:pPr>
              <w:rPr>
                <w:rFonts w:ascii="Times New Roman" w:hAnsi="Times New Roman" w:cs="Times New Roman"/>
                <w:sz w:val="24"/>
                <w:szCs w:val="24"/>
              </w:rPr>
            </w:pPr>
          </w:p>
        </w:tc>
        <w:tc>
          <w:tcPr>
            <w:tcW w:w="1850" w:type="dxa"/>
          </w:tcPr>
          <w:p w:rsidR="00407116" w:rsidRPr="00E42611" w:rsidRDefault="00407116" w:rsidP="005A5BC5">
            <w:pPr>
              <w:rPr>
                <w:rFonts w:ascii="Times New Roman" w:hAnsi="Times New Roman" w:cs="Times New Roman"/>
                <w:sz w:val="24"/>
                <w:szCs w:val="24"/>
              </w:rPr>
            </w:pPr>
          </w:p>
        </w:tc>
      </w:tr>
      <w:tr w:rsidR="00407116" w:rsidRPr="00E42611" w:rsidTr="00407116">
        <w:tc>
          <w:tcPr>
            <w:tcW w:w="2490" w:type="dxa"/>
          </w:tcPr>
          <w:p w:rsidR="00407116" w:rsidRPr="00E42611" w:rsidRDefault="00407116" w:rsidP="005A5BC5">
            <w:pPr>
              <w:rPr>
                <w:rFonts w:ascii="Times New Roman" w:hAnsi="Times New Roman" w:cs="Times New Roman"/>
                <w:sz w:val="24"/>
                <w:szCs w:val="24"/>
              </w:rPr>
            </w:pPr>
          </w:p>
        </w:tc>
        <w:tc>
          <w:tcPr>
            <w:tcW w:w="2352" w:type="dxa"/>
          </w:tcPr>
          <w:p w:rsidR="00407116" w:rsidRPr="00E42611" w:rsidRDefault="00407116" w:rsidP="005A5BC5">
            <w:pPr>
              <w:rPr>
                <w:rFonts w:ascii="Times New Roman" w:hAnsi="Times New Roman" w:cs="Times New Roman"/>
                <w:sz w:val="24"/>
                <w:szCs w:val="24"/>
              </w:rPr>
            </w:pPr>
          </w:p>
        </w:tc>
        <w:tc>
          <w:tcPr>
            <w:tcW w:w="2596" w:type="dxa"/>
          </w:tcPr>
          <w:p w:rsidR="00407116" w:rsidRPr="00E42611" w:rsidRDefault="00407116" w:rsidP="005A5BC5">
            <w:pPr>
              <w:rPr>
                <w:rFonts w:ascii="Times New Roman" w:hAnsi="Times New Roman" w:cs="Times New Roman"/>
                <w:sz w:val="24"/>
                <w:szCs w:val="24"/>
              </w:rPr>
            </w:pPr>
          </w:p>
        </w:tc>
        <w:tc>
          <w:tcPr>
            <w:tcW w:w="1850" w:type="dxa"/>
          </w:tcPr>
          <w:p w:rsidR="00407116" w:rsidRPr="00E42611" w:rsidRDefault="00407116" w:rsidP="005A5BC5">
            <w:pPr>
              <w:rPr>
                <w:rFonts w:ascii="Times New Roman" w:hAnsi="Times New Roman" w:cs="Times New Roman"/>
                <w:sz w:val="24"/>
                <w:szCs w:val="24"/>
              </w:rPr>
            </w:pPr>
          </w:p>
        </w:tc>
      </w:tr>
    </w:tbl>
    <w:p w:rsidR="00E42611" w:rsidRDefault="00E42611" w:rsidP="005A5BC5"/>
    <w:p w:rsidR="00E42611" w:rsidRDefault="00E42611" w:rsidP="005A5BC5"/>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42611" w:rsidRPr="00AF5852" w:rsidTr="00010E03">
        <w:tc>
          <w:tcPr>
            <w:tcW w:w="4320" w:type="dxa"/>
            <w:tcBorders>
              <w:top w:val="single" w:sz="8" w:space="0" w:color="C0C0C0"/>
              <w:left w:val="single" w:sz="8" w:space="0" w:color="C0C0C0"/>
              <w:bottom w:val="single" w:sz="8" w:space="0" w:color="C0C0C0"/>
              <w:right w:val="single" w:sz="8" w:space="0" w:color="C0C0C0"/>
            </w:tcBorders>
          </w:tcPr>
          <w:p w:rsidR="00E42611" w:rsidRPr="00AF5852" w:rsidRDefault="00E42611"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42611" w:rsidRPr="00AF5852" w:rsidRDefault="00E42611"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E42611" w:rsidRPr="00AF5852" w:rsidTr="00010E03">
        <w:tc>
          <w:tcPr>
            <w:tcW w:w="4320" w:type="dxa"/>
            <w:tcBorders>
              <w:top w:val="single" w:sz="8" w:space="0" w:color="C0C0C0"/>
              <w:left w:val="single" w:sz="8" w:space="0" w:color="C0C0C0"/>
              <w:bottom w:val="single" w:sz="8" w:space="0" w:color="C0C0C0"/>
              <w:right w:val="single" w:sz="8" w:space="0" w:color="C0C0C0"/>
            </w:tcBorders>
          </w:tcPr>
          <w:p w:rsidR="00E42611" w:rsidRPr="00AF5852" w:rsidRDefault="00E42611"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42611" w:rsidRPr="00AF5852" w:rsidRDefault="00E42611"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E42611" w:rsidRPr="00AF5852" w:rsidTr="00010E03">
        <w:tc>
          <w:tcPr>
            <w:tcW w:w="4320" w:type="dxa"/>
            <w:tcBorders>
              <w:top w:val="single" w:sz="8" w:space="0" w:color="C0C0C0"/>
              <w:left w:val="single" w:sz="8" w:space="0" w:color="C0C0C0"/>
              <w:bottom w:val="single" w:sz="8" w:space="0" w:color="C0C0C0"/>
              <w:right w:val="single" w:sz="8" w:space="0" w:color="C0C0C0"/>
            </w:tcBorders>
          </w:tcPr>
          <w:p w:rsidR="00E42611" w:rsidRPr="00AF5852" w:rsidRDefault="00E42611"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E42611" w:rsidRPr="00AF5852" w:rsidRDefault="00E42611"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466223" w:rsidRDefault="00466223" w:rsidP="005A5BC5"/>
    <w:p w:rsidR="00466223" w:rsidRDefault="00466223" w:rsidP="00466223">
      <w:r>
        <w:br w:type="page"/>
      </w:r>
    </w:p>
    <w:p w:rsidR="00466223" w:rsidRPr="00466223" w:rsidRDefault="00466223" w:rsidP="00466223">
      <w:pPr>
        <w:tabs>
          <w:tab w:val="left" w:pos="374"/>
        </w:tabs>
        <w:spacing w:after="0" w:line="240" w:lineRule="auto"/>
        <w:jc w:val="center"/>
        <w:rPr>
          <w:rFonts w:ascii="Times New Roman" w:eastAsia="Times New Roman" w:hAnsi="Times New Roman" w:cs="Times New Roman"/>
          <w:b/>
          <w:bCs/>
          <w:sz w:val="24"/>
          <w:szCs w:val="24"/>
          <w:lang w:eastAsia="bg-BG"/>
        </w:rPr>
      </w:pPr>
      <w:r w:rsidRPr="00466223">
        <w:rPr>
          <w:rFonts w:ascii="Times New Roman" w:eastAsia="Times New Roman" w:hAnsi="Times New Roman" w:cs="Times New Roman"/>
          <w:b/>
          <w:bCs/>
          <w:sz w:val="24"/>
          <w:szCs w:val="24"/>
          <w:lang w:eastAsia="bg-BG"/>
        </w:rPr>
        <w:lastRenderedPageBreak/>
        <w:t>ДЕКЛАРАЦИЯ</w:t>
      </w:r>
    </w:p>
    <w:p w:rsidR="00466223" w:rsidRPr="00466223" w:rsidRDefault="00466223" w:rsidP="00466223">
      <w:pPr>
        <w:tabs>
          <w:tab w:val="left" w:pos="374"/>
        </w:tabs>
        <w:spacing w:after="0" w:line="240" w:lineRule="auto"/>
        <w:jc w:val="center"/>
        <w:rPr>
          <w:rFonts w:ascii="Times New Roman" w:eastAsia="Times New Roman" w:hAnsi="Times New Roman" w:cs="Times New Roman"/>
          <w:b/>
          <w:bCs/>
          <w:sz w:val="24"/>
          <w:szCs w:val="24"/>
          <w:u w:val="single"/>
          <w:lang w:eastAsia="bg-BG"/>
        </w:rPr>
      </w:pPr>
    </w:p>
    <w:p w:rsidR="00466223" w:rsidRPr="00466223" w:rsidRDefault="00466223" w:rsidP="00466223">
      <w:pPr>
        <w:spacing w:after="0" w:line="240" w:lineRule="auto"/>
        <w:jc w:val="center"/>
        <w:textAlignment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w:t>
      </w:r>
      <w:r w:rsidRPr="00466223">
        <w:rPr>
          <w:rFonts w:ascii="Times New Roman" w:eastAsia="Times New Roman" w:hAnsi="Times New Roman" w:cs="Times New Roman"/>
          <w:b/>
          <w:bCs/>
          <w:sz w:val="24"/>
          <w:szCs w:val="24"/>
          <w:lang w:eastAsia="bg-BG"/>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6223" w:rsidRPr="00466223" w:rsidRDefault="00466223" w:rsidP="00466223">
      <w:pPr>
        <w:spacing w:after="0" w:line="240" w:lineRule="auto"/>
        <w:jc w:val="both"/>
        <w:rPr>
          <w:rFonts w:ascii="Times New Roman" w:eastAsia="Times New Roman" w:hAnsi="Times New Roman" w:cs="Times New Roman"/>
          <w:b/>
          <w:bCs/>
          <w:sz w:val="24"/>
          <w:szCs w:val="24"/>
          <w:lang w:eastAsia="bg-BG"/>
        </w:rPr>
      </w:pPr>
    </w:p>
    <w:p w:rsidR="00466223" w:rsidRPr="00E7492B" w:rsidRDefault="00466223" w:rsidP="0046622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466223" w:rsidRPr="00E7492B" w:rsidRDefault="00466223" w:rsidP="0046622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466223" w:rsidRPr="00E7492B" w:rsidRDefault="00466223" w:rsidP="0046622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466223" w:rsidRPr="00E7492B" w:rsidRDefault="00466223" w:rsidP="0046622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466223" w:rsidRPr="00E7492B" w:rsidRDefault="00466223" w:rsidP="00466223">
      <w:pPr>
        <w:spacing w:after="0"/>
        <w:jc w:val="center"/>
        <w:rPr>
          <w:rFonts w:ascii="Times New Roman" w:hAnsi="Times New Roman" w:cs="Times New Roman"/>
          <w:i/>
          <w:sz w:val="24"/>
          <w:szCs w:val="24"/>
        </w:rPr>
      </w:pPr>
    </w:p>
    <w:p w:rsidR="00466223" w:rsidRPr="00E7492B" w:rsidRDefault="00466223" w:rsidP="0046622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466223" w:rsidRPr="00E7492B" w:rsidRDefault="00466223" w:rsidP="0046622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466223" w:rsidRPr="00E7492B" w:rsidRDefault="00466223" w:rsidP="0046622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466223" w:rsidRPr="00E7492B" w:rsidRDefault="00466223" w:rsidP="0046622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466223" w:rsidRPr="00CC09C2" w:rsidRDefault="00466223" w:rsidP="00466223">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Pr>
          <w:rFonts w:ascii="Times New Roman" w:hAnsi="Times New Roman" w:cs="Times New Roman"/>
          <w:color w:val="000000"/>
          <w:sz w:val="24"/>
          <w:szCs w:val="24"/>
        </w:rPr>
        <w:t>на обществена поръчка с предмет</w:t>
      </w:r>
      <w:r w:rsidRPr="009E6383">
        <w:rPr>
          <w:rFonts w:ascii="Times New Roman" w:eastAsia="Times New Roman" w:hAnsi="Times New Roman" w:cs="Times New Roman"/>
          <w:sz w:val="24"/>
          <w:szCs w:val="24"/>
        </w:rPr>
        <w:t xml:space="preserve">: </w:t>
      </w:r>
      <w:r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Pr="00044187">
        <w:rPr>
          <w:rFonts w:ascii="Times New Roman" w:eastAsia="Times New Roman" w:hAnsi="Times New Roman" w:cs="Times New Roman"/>
          <w:b/>
          <w:sz w:val="24"/>
          <w:szCs w:val="24"/>
          <w:lang w:eastAsia="bg-BG"/>
        </w:rPr>
        <w:t>автотенекеджийски</w:t>
      </w:r>
      <w:proofErr w:type="spellEnd"/>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Pr="00044187">
        <w:rPr>
          <w:rFonts w:ascii="Times New Roman" w:eastAsia="Times New Roman" w:hAnsi="Times New Roman" w:cs="Times New Roman"/>
          <w:b/>
          <w:sz w:val="24"/>
          <w:szCs w:val="24"/>
          <w:lang w:val="en-US" w:eastAsia="bg-BG"/>
        </w:rPr>
        <w:t>,</w:t>
      </w:r>
      <w:r w:rsidRPr="00044187">
        <w:rPr>
          <w:rFonts w:ascii="Times New Roman" w:eastAsia="Times New Roman" w:hAnsi="Times New Roman" w:cs="Times New Roman"/>
          <w:b/>
          <w:sz w:val="24"/>
          <w:szCs w:val="24"/>
          <w:lang w:eastAsia="bg-BG"/>
        </w:rPr>
        <w:t xml:space="preserve"> които не са възложители по ЗОП“</w:t>
      </w:r>
    </w:p>
    <w:p w:rsidR="00466223" w:rsidRPr="00466223" w:rsidRDefault="00466223" w:rsidP="00466223">
      <w:pPr>
        <w:spacing w:after="0" w:line="240" w:lineRule="auto"/>
        <w:jc w:val="both"/>
        <w:rPr>
          <w:rFonts w:ascii="Times New Roman" w:eastAsia="Times New Roman" w:hAnsi="Times New Roman" w:cs="Times New Roman"/>
          <w:sz w:val="24"/>
          <w:szCs w:val="24"/>
          <w:lang w:eastAsia="bg-BG"/>
        </w:rPr>
      </w:pPr>
    </w:p>
    <w:p w:rsidR="00466223" w:rsidRPr="00466223" w:rsidRDefault="00466223" w:rsidP="00466223">
      <w:pPr>
        <w:spacing w:after="0" w:line="240" w:lineRule="auto"/>
        <w:jc w:val="center"/>
        <w:rPr>
          <w:rFonts w:ascii="Times New Roman" w:eastAsia="Times New Roman" w:hAnsi="Times New Roman" w:cs="Times New Roman"/>
          <w:b/>
          <w:bCs/>
          <w:sz w:val="24"/>
          <w:szCs w:val="24"/>
          <w:lang w:eastAsia="bg-BG"/>
        </w:rPr>
      </w:pPr>
      <w:r w:rsidRPr="00466223">
        <w:rPr>
          <w:rFonts w:ascii="Times New Roman" w:eastAsia="Times New Roman" w:hAnsi="Times New Roman" w:cs="Times New Roman"/>
          <w:b/>
          <w:bCs/>
          <w:sz w:val="24"/>
          <w:szCs w:val="24"/>
          <w:lang w:eastAsia="bg-BG"/>
        </w:rPr>
        <w:t>ДЕКЛАРИРАМ, ЧЕ:</w:t>
      </w:r>
    </w:p>
    <w:p w:rsidR="00466223" w:rsidRPr="00466223" w:rsidRDefault="00466223" w:rsidP="00466223">
      <w:pPr>
        <w:spacing w:after="0" w:line="240" w:lineRule="auto"/>
        <w:jc w:val="both"/>
        <w:rPr>
          <w:rFonts w:ascii="Times New Roman" w:eastAsia="Times New Roman" w:hAnsi="Times New Roman" w:cs="Times New Roman"/>
          <w:b/>
          <w:bCs/>
          <w:sz w:val="24"/>
          <w:szCs w:val="24"/>
          <w:lang w:eastAsia="bg-BG"/>
        </w:rPr>
      </w:pPr>
    </w:p>
    <w:p w:rsidR="0088150D" w:rsidRPr="0088150D" w:rsidRDefault="00466223" w:rsidP="00B23D53">
      <w:pPr>
        <w:pStyle w:val="a5"/>
        <w:numPr>
          <w:ilvl w:val="0"/>
          <w:numId w:val="42"/>
        </w:numPr>
        <w:spacing w:after="0" w:line="240" w:lineRule="auto"/>
        <w:jc w:val="both"/>
        <w:rPr>
          <w:rFonts w:ascii="Times New Roman" w:eastAsia="Times New Roman" w:hAnsi="Times New Roman" w:cs="Times New Roman"/>
          <w:sz w:val="24"/>
          <w:szCs w:val="24"/>
          <w:lang w:eastAsia="bg-BG"/>
        </w:rPr>
      </w:pPr>
      <w:r w:rsidRPr="0088150D">
        <w:rPr>
          <w:rFonts w:ascii="Times New Roman" w:eastAsia="Times New Roman" w:hAnsi="Times New Roman" w:cs="Times New Roman"/>
          <w:sz w:val="24"/>
          <w:szCs w:val="24"/>
          <w:lang w:eastAsia="bg-BG"/>
        </w:rPr>
        <w:t xml:space="preserve">Представляваното от мен дружество </w:t>
      </w:r>
      <w:r w:rsidRPr="0088150D">
        <w:rPr>
          <w:rFonts w:ascii="Times New Roman" w:eastAsia="Times New Roman" w:hAnsi="Times New Roman" w:cs="Times New Roman"/>
          <w:b/>
          <w:bCs/>
          <w:sz w:val="24"/>
          <w:szCs w:val="24"/>
          <w:lang w:eastAsia="bg-BG"/>
        </w:rPr>
        <w:t>е /не</w:t>
      </w:r>
      <w:r w:rsidRPr="0088150D">
        <w:rPr>
          <w:rFonts w:ascii="Times New Roman" w:eastAsia="Times New Roman" w:hAnsi="Times New Roman" w:cs="Times New Roman"/>
          <w:sz w:val="24"/>
          <w:szCs w:val="24"/>
          <w:lang w:eastAsia="bg-BG"/>
        </w:rPr>
        <w:t xml:space="preserve"> е регистрирано в юрисдикция с </w:t>
      </w:r>
    </w:p>
    <w:p w:rsidR="0088150D" w:rsidRPr="0088150D" w:rsidRDefault="0088150D" w:rsidP="0088150D">
      <w:pPr>
        <w:pStyle w:val="a5"/>
        <w:spacing w:after="0" w:line="240" w:lineRule="auto"/>
        <w:jc w:val="both"/>
        <w:rPr>
          <w:rFonts w:ascii="Times New Roman" w:eastAsia="Times New Roman" w:hAnsi="Times New Roman" w:cs="Times New Roman"/>
          <w:i/>
          <w:sz w:val="24"/>
          <w:szCs w:val="24"/>
          <w:vertAlign w:val="superscript"/>
          <w:lang w:eastAsia="bg-BG"/>
        </w:rPr>
      </w:pPr>
      <w:r w:rsidRPr="0088150D">
        <w:rPr>
          <w:rFonts w:ascii="Times New Roman" w:eastAsia="Times New Roman" w:hAnsi="Times New Roman" w:cs="Times New Roman"/>
          <w:i/>
          <w:sz w:val="24"/>
          <w:szCs w:val="24"/>
          <w:vertAlign w:val="superscript"/>
          <w:lang w:eastAsia="bg-BG"/>
        </w:rPr>
        <w:t xml:space="preserve">                                                     /ненужното се зачертава/</w:t>
      </w:r>
    </w:p>
    <w:p w:rsidR="00466223" w:rsidRPr="00466223" w:rsidRDefault="0088150D" w:rsidP="00466223">
      <w:pPr>
        <w:spacing w:after="0" w:line="240" w:lineRule="auto"/>
        <w:jc w:val="both"/>
        <w:rPr>
          <w:rFonts w:ascii="Times New Roman" w:eastAsia="Times New Roman" w:hAnsi="Times New Roman" w:cs="Times New Roman"/>
          <w:sz w:val="24"/>
          <w:szCs w:val="24"/>
          <w:lang w:eastAsia="bg-BG"/>
        </w:rPr>
      </w:pPr>
      <w:r w:rsidRPr="0088150D">
        <w:rPr>
          <w:rFonts w:ascii="Times New Roman" w:eastAsia="Times New Roman" w:hAnsi="Times New Roman" w:cs="Times New Roman"/>
          <w:sz w:val="24"/>
          <w:szCs w:val="24"/>
          <w:lang w:eastAsia="bg-BG"/>
        </w:rPr>
        <w:t>преференциален данъчен режим, а именно:</w:t>
      </w:r>
      <w:r>
        <w:rPr>
          <w:rFonts w:ascii="Times New Roman" w:eastAsia="Times New Roman" w:hAnsi="Times New Roman" w:cs="Times New Roman"/>
          <w:sz w:val="24"/>
          <w:szCs w:val="24"/>
          <w:lang w:eastAsia="bg-BG"/>
        </w:rPr>
        <w:t>............................................................................</w:t>
      </w:r>
      <w:r w:rsidR="00466223" w:rsidRPr="0088150D">
        <w:rPr>
          <w:rFonts w:ascii="Times New Roman" w:eastAsia="Times New Roman" w:hAnsi="Times New Roman" w:cs="Times New Roman"/>
          <w:sz w:val="24"/>
          <w:szCs w:val="24"/>
          <w:lang w:eastAsia="bg-BG"/>
        </w:rPr>
        <w:t>.</w:t>
      </w:r>
    </w:p>
    <w:p w:rsidR="00466223" w:rsidRPr="00466223" w:rsidRDefault="00466223" w:rsidP="0088150D">
      <w:pPr>
        <w:spacing w:after="0" w:line="240" w:lineRule="auto"/>
        <w:ind w:firstLine="708"/>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2. Представляваното от мен дружество </w:t>
      </w:r>
      <w:r w:rsidRPr="00466223">
        <w:rPr>
          <w:rFonts w:ascii="Times New Roman" w:eastAsia="Times New Roman" w:hAnsi="Times New Roman" w:cs="Times New Roman"/>
          <w:b/>
          <w:bCs/>
          <w:sz w:val="24"/>
          <w:szCs w:val="24"/>
          <w:lang w:eastAsia="bg-BG"/>
        </w:rPr>
        <w:t>е / не е</w:t>
      </w:r>
      <w:r w:rsidRPr="00466223">
        <w:rPr>
          <w:rFonts w:ascii="Times New Roman" w:eastAsia="Times New Roman" w:hAnsi="Times New Roman" w:cs="Times New Roman"/>
          <w:sz w:val="24"/>
          <w:szCs w:val="24"/>
          <w:lang w:eastAsia="bg-BG"/>
        </w:rPr>
        <w:t xml:space="preserve"> свързано с лица, регистрирани в </w:t>
      </w:r>
    </w:p>
    <w:p w:rsidR="00466223" w:rsidRPr="00466223" w:rsidRDefault="00466223" w:rsidP="00466223">
      <w:pPr>
        <w:spacing w:after="0" w:line="240" w:lineRule="auto"/>
        <w:jc w:val="both"/>
        <w:rPr>
          <w:rFonts w:ascii="Times New Roman" w:eastAsia="Times New Roman" w:hAnsi="Times New Roman" w:cs="Times New Roman"/>
          <w:i/>
          <w:sz w:val="24"/>
          <w:szCs w:val="24"/>
          <w:vertAlign w:val="superscript"/>
          <w:lang w:eastAsia="bg-BG"/>
        </w:rPr>
      </w:pPr>
      <w:r w:rsidRPr="00466223">
        <w:rPr>
          <w:rFonts w:ascii="Times New Roman" w:eastAsia="Times New Roman" w:hAnsi="Times New Roman" w:cs="Times New Roman"/>
          <w:sz w:val="24"/>
          <w:szCs w:val="24"/>
          <w:lang w:eastAsia="bg-BG"/>
        </w:rPr>
        <w:t xml:space="preserve">                                                                   </w:t>
      </w:r>
      <w:r w:rsidRPr="00466223">
        <w:rPr>
          <w:rFonts w:ascii="Times New Roman" w:eastAsia="Times New Roman" w:hAnsi="Times New Roman" w:cs="Times New Roman"/>
          <w:i/>
          <w:sz w:val="24"/>
          <w:szCs w:val="24"/>
          <w:vertAlign w:val="superscript"/>
          <w:lang w:eastAsia="bg-BG"/>
        </w:rPr>
        <w:t>/ненужното се зачертава/</w:t>
      </w:r>
    </w:p>
    <w:p w:rsidR="0088150D" w:rsidRDefault="00466223" w:rsidP="00466223">
      <w:pPr>
        <w:spacing w:after="0" w:line="240" w:lineRule="auto"/>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юрисдикции с преференциален данъчен режим, а именно: </w:t>
      </w:r>
      <w:r w:rsidR="0088150D">
        <w:rPr>
          <w:rFonts w:ascii="Times New Roman" w:eastAsia="Times New Roman" w:hAnsi="Times New Roman" w:cs="Times New Roman"/>
          <w:sz w:val="24"/>
          <w:szCs w:val="24"/>
          <w:lang w:eastAsia="bg-BG"/>
        </w:rPr>
        <w:t xml:space="preserve"> </w:t>
      </w:r>
    </w:p>
    <w:p w:rsidR="00466223" w:rsidRPr="00466223" w:rsidRDefault="0088150D" w:rsidP="0046622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6223" w:rsidRPr="00466223" w:rsidRDefault="00466223" w:rsidP="0088150D">
      <w:pPr>
        <w:spacing w:after="0" w:line="240" w:lineRule="auto"/>
        <w:ind w:firstLine="708"/>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3. Представляваното от мен дружество попада в изключението на </w:t>
      </w:r>
      <w:r w:rsidRPr="00466223">
        <w:rPr>
          <w:rFonts w:ascii="Times New Roman" w:eastAsia="Times New Roman" w:hAnsi="Times New Roman" w:cs="Times New Roman"/>
          <w:b/>
          <w:bCs/>
          <w:sz w:val="24"/>
          <w:szCs w:val="24"/>
          <w:lang w:eastAsia="bg-BG"/>
        </w:rPr>
        <w:t>чл. 4, т.</w:t>
      </w:r>
      <w:r w:rsidR="0088150D">
        <w:rPr>
          <w:rFonts w:ascii="Times New Roman" w:eastAsia="Times New Roman" w:hAnsi="Times New Roman" w:cs="Times New Roman"/>
          <w:b/>
          <w:bCs/>
          <w:sz w:val="24"/>
          <w:szCs w:val="24"/>
          <w:lang w:eastAsia="bg-BG"/>
        </w:rPr>
        <w:t xml:space="preserve"> ..........</w:t>
      </w:r>
    </w:p>
    <w:p w:rsidR="00466223" w:rsidRPr="00466223" w:rsidRDefault="00466223" w:rsidP="00466223">
      <w:pPr>
        <w:spacing w:after="0" w:line="240" w:lineRule="auto"/>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6223" w:rsidRPr="00466223" w:rsidRDefault="0088150D" w:rsidP="00466223">
      <w:pPr>
        <w:spacing w:after="0" w:line="240" w:lineRule="auto"/>
        <w:jc w:val="both"/>
        <w:rPr>
          <w:rFonts w:ascii="Times New Roman" w:eastAsia="Times New Roman" w:hAnsi="Times New Roman" w:cs="Times New Roman"/>
          <w:i/>
          <w:sz w:val="20"/>
          <w:szCs w:val="20"/>
          <w:lang w:eastAsia="bg-BG"/>
        </w:rPr>
      </w:pPr>
      <w:r>
        <w:rPr>
          <w:rFonts w:ascii="Times New Roman" w:eastAsia="Times New Roman" w:hAnsi="Times New Roman" w:cs="Times New Roman"/>
          <w:i/>
          <w:sz w:val="20"/>
          <w:szCs w:val="20"/>
          <w:u w:val="single"/>
          <w:lang w:eastAsia="bg-BG"/>
        </w:rPr>
        <w:t>(</w:t>
      </w:r>
      <w:r w:rsidR="00466223" w:rsidRPr="00466223">
        <w:rPr>
          <w:rFonts w:ascii="Times New Roman" w:eastAsia="Times New Roman" w:hAnsi="Times New Roman" w:cs="Times New Roman"/>
          <w:i/>
          <w:sz w:val="20"/>
          <w:szCs w:val="20"/>
          <w:u w:val="single"/>
          <w:lang w:eastAsia="bg-BG"/>
        </w:rPr>
        <w:t xml:space="preserve">Забележка: </w:t>
      </w:r>
      <w:r w:rsidR="00466223" w:rsidRPr="00466223">
        <w:rPr>
          <w:rFonts w:ascii="Times New Roman" w:eastAsia="Times New Roman" w:hAnsi="Times New Roman" w:cs="Times New Roman"/>
          <w:i/>
          <w:sz w:val="20"/>
          <w:szCs w:val="20"/>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Pr>
          <w:rFonts w:ascii="Times New Roman" w:eastAsia="Times New Roman" w:hAnsi="Times New Roman" w:cs="Times New Roman"/>
          <w:i/>
          <w:sz w:val="20"/>
          <w:szCs w:val="20"/>
          <w:lang w:eastAsia="bg-BG"/>
        </w:rPr>
        <w:t>)</w:t>
      </w:r>
    </w:p>
    <w:p w:rsidR="00466223" w:rsidRPr="00466223" w:rsidRDefault="00466223" w:rsidP="00466223">
      <w:pPr>
        <w:spacing w:after="0" w:line="240" w:lineRule="auto"/>
        <w:jc w:val="both"/>
        <w:textAlignment w:val="center"/>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66223">
        <w:rPr>
          <w:rFonts w:ascii="Times New Roman" w:eastAsia="Times New Roman" w:hAnsi="Times New Roman" w:cs="Times New Roman"/>
          <w:sz w:val="24"/>
          <w:szCs w:val="24"/>
          <w:lang w:eastAsia="bg-BG"/>
        </w:rPr>
        <w:t>вр</w:t>
      </w:r>
      <w:proofErr w:type="spellEnd"/>
      <w:r w:rsidRPr="00466223">
        <w:rPr>
          <w:rFonts w:ascii="Times New Roman" w:eastAsia="Times New Roman" w:hAnsi="Times New Roman" w:cs="Times New Roman"/>
          <w:sz w:val="24"/>
          <w:szCs w:val="24"/>
          <w:lang w:eastAsia="bg-BG"/>
        </w:rPr>
        <w:t>. §7, ал. 2 от Заключителните разпоредби на същия.</w:t>
      </w:r>
    </w:p>
    <w:p w:rsidR="00466223" w:rsidRPr="00466223" w:rsidRDefault="00466223" w:rsidP="00466223">
      <w:pPr>
        <w:spacing w:after="0" w:line="240" w:lineRule="auto"/>
        <w:jc w:val="both"/>
        <w:textAlignment w:val="center"/>
        <w:rPr>
          <w:rFonts w:ascii="Times New Roman" w:eastAsia="Times New Roman" w:hAnsi="Times New Roman" w:cs="Times New Roman"/>
          <w:sz w:val="24"/>
          <w:szCs w:val="24"/>
          <w:lang w:eastAsia="bg-BG"/>
        </w:rPr>
      </w:pPr>
    </w:p>
    <w:p w:rsidR="00466223" w:rsidRDefault="00466223" w:rsidP="00466223">
      <w:pPr>
        <w:spacing w:after="0" w:line="240" w:lineRule="auto"/>
        <w:jc w:val="both"/>
        <w:rPr>
          <w:rFonts w:ascii="Times New Roman" w:eastAsia="Times New Roman" w:hAnsi="Times New Roman" w:cs="Times New Roman"/>
          <w:sz w:val="24"/>
          <w:szCs w:val="24"/>
          <w:lang w:eastAsia="bg-BG"/>
        </w:rPr>
      </w:pPr>
      <w:r w:rsidRPr="00466223">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FD44EB" w:rsidRDefault="00FD44EB" w:rsidP="00466223">
      <w:pPr>
        <w:spacing w:after="0" w:line="240" w:lineRule="auto"/>
        <w:jc w:val="both"/>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D44EB" w:rsidRPr="00AF5852" w:rsidTr="00010E03">
        <w:tc>
          <w:tcPr>
            <w:tcW w:w="4320" w:type="dxa"/>
            <w:tcBorders>
              <w:top w:val="single" w:sz="8" w:space="0" w:color="C0C0C0"/>
              <w:left w:val="single" w:sz="8" w:space="0" w:color="C0C0C0"/>
              <w:bottom w:val="single" w:sz="8" w:space="0" w:color="C0C0C0"/>
              <w:right w:val="single" w:sz="8" w:space="0" w:color="C0C0C0"/>
            </w:tcBorders>
          </w:tcPr>
          <w:p w:rsidR="00FD44EB" w:rsidRPr="00AF5852" w:rsidRDefault="00FD44EB"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D44EB" w:rsidRPr="00AF5852" w:rsidRDefault="00FD44EB"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FD44EB" w:rsidRPr="00AF5852" w:rsidTr="00010E03">
        <w:tc>
          <w:tcPr>
            <w:tcW w:w="4320" w:type="dxa"/>
            <w:tcBorders>
              <w:top w:val="single" w:sz="8" w:space="0" w:color="C0C0C0"/>
              <w:left w:val="single" w:sz="8" w:space="0" w:color="C0C0C0"/>
              <w:bottom w:val="single" w:sz="8" w:space="0" w:color="C0C0C0"/>
              <w:right w:val="single" w:sz="8" w:space="0" w:color="C0C0C0"/>
            </w:tcBorders>
          </w:tcPr>
          <w:p w:rsidR="00FD44EB" w:rsidRPr="00AF5852" w:rsidRDefault="00FD44EB"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D44EB" w:rsidRPr="00AF5852" w:rsidRDefault="00FD44EB"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FD44EB" w:rsidRPr="00AF5852" w:rsidTr="00010E03">
        <w:tc>
          <w:tcPr>
            <w:tcW w:w="4320" w:type="dxa"/>
            <w:tcBorders>
              <w:top w:val="single" w:sz="8" w:space="0" w:color="C0C0C0"/>
              <w:left w:val="single" w:sz="8" w:space="0" w:color="C0C0C0"/>
              <w:bottom w:val="single" w:sz="8" w:space="0" w:color="C0C0C0"/>
              <w:right w:val="single" w:sz="8" w:space="0" w:color="C0C0C0"/>
            </w:tcBorders>
          </w:tcPr>
          <w:p w:rsidR="00FD44EB" w:rsidRPr="00AF5852" w:rsidRDefault="00FD44EB"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FD44EB" w:rsidRPr="00AF5852" w:rsidRDefault="00FD44EB"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FD44EB" w:rsidRPr="00466223" w:rsidRDefault="00FD44EB" w:rsidP="00466223">
      <w:pPr>
        <w:spacing w:after="0" w:line="240" w:lineRule="auto"/>
        <w:jc w:val="both"/>
        <w:rPr>
          <w:rFonts w:ascii="Times New Roman" w:eastAsia="Times New Roman" w:hAnsi="Times New Roman" w:cs="Times New Roman"/>
          <w:sz w:val="24"/>
          <w:szCs w:val="24"/>
          <w:lang w:eastAsia="bg-BG"/>
        </w:rPr>
      </w:pPr>
    </w:p>
    <w:p w:rsidR="00466223" w:rsidRPr="00466223" w:rsidRDefault="00466223" w:rsidP="00466223">
      <w:pPr>
        <w:spacing w:after="0" w:line="240" w:lineRule="auto"/>
        <w:jc w:val="both"/>
        <w:rPr>
          <w:rFonts w:ascii="Times New Roman" w:eastAsia="Times New Roman" w:hAnsi="Times New Roman" w:cs="Times New Roman"/>
          <w:sz w:val="24"/>
          <w:szCs w:val="24"/>
          <w:lang w:eastAsia="bg-BG"/>
        </w:rPr>
      </w:pPr>
    </w:p>
    <w:p w:rsidR="00466223" w:rsidRPr="00466223" w:rsidRDefault="00466223" w:rsidP="00466223">
      <w:pPr>
        <w:spacing w:after="0" w:line="240" w:lineRule="auto"/>
        <w:jc w:val="both"/>
        <w:rPr>
          <w:rFonts w:ascii="Times New Roman" w:eastAsia="Times New Roman" w:hAnsi="Times New Roman" w:cs="Times New Roman"/>
          <w:i/>
          <w:iCs/>
          <w:sz w:val="20"/>
          <w:szCs w:val="20"/>
          <w:lang w:eastAsia="bg-BG"/>
        </w:rPr>
      </w:pPr>
      <w:r w:rsidRPr="00466223">
        <w:rPr>
          <w:rFonts w:ascii="Times New Roman" w:eastAsia="Times New Roman" w:hAnsi="Times New Roman" w:cs="Times New Roman"/>
          <w:i/>
          <w:iCs/>
          <w:sz w:val="20"/>
          <w:szCs w:val="20"/>
          <w:lang w:eastAsia="bg-BG"/>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6223" w:rsidRPr="00466223" w:rsidRDefault="00466223" w:rsidP="00466223">
      <w:pPr>
        <w:spacing w:after="0" w:line="240" w:lineRule="auto"/>
        <w:jc w:val="both"/>
        <w:textAlignment w:val="center"/>
        <w:rPr>
          <w:rFonts w:ascii="Times New Roman" w:eastAsia="Times New Roman" w:hAnsi="Times New Roman" w:cs="Times New Roman"/>
          <w:i/>
          <w:iCs/>
          <w:sz w:val="20"/>
          <w:szCs w:val="20"/>
          <w:lang w:eastAsia="bg-BG"/>
        </w:rPr>
      </w:pPr>
      <w:r w:rsidRPr="00466223">
        <w:rPr>
          <w:rFonts w:ascii="Times New Roman" w:eastAsia="Times New Roman" w:hAnsi="Times New Roman" w:cs="Times New Roman"/>
          <w:i/>
          <w:iCs/>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466223" w:rsidRPr="00466223" w:rsidRDefault="00466223" w:rsidP="00466223">
      <w:pPr>
        <w:spacing w:after="0" w:line="240" w:lineRule="auto"/>
        <w:jc w:val="both"/>
        <w:textAlignment w:val="center"/>
        <w:rPr>
          <w:rFonts w:ascii="Times New Roman" w:eastAsia="Times New Roman" w:hAnsi="Times New Roman" w:cs="Times New Roman"/>
          <w:i/>
          <w:iCs/>
          <w:sz w:val="20"/>
          <w:szCs w:val="20"/>
          <w:lang w:eastAsia="bg-BG"/>
        </w:rPr>
      </w:pPr>
      <w:r w:rsidRPr="00466223">
        <w:rPr>
          <w:rFonts w:ascii="Times New Roman" w:eastAsia="Times New Roman" w:hAnsi="Times New Roman" w:cs="Times New Roman"/>
          <w:i/>
          <w:iCs/>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66223" w:rsidRPr="00466223" w:rsidRDefault="00466223" w:rsidP="00466223">
      <w:pPr>
        <w:spacing w:after="0" w:line="240" w:lineRule="auto"/>
        <w:jc w:val="both"/>
        <w:textAlignment w:val="center"/>
        <w:rPr>
          <w:rFonts w:ascii="Times New Roman" w:eastAsia="Times New Roman" w:hAnsi="Times New Roman" w:cs="Times New Roman"/>
          <w:i/>
          <w:iCs/>
          <w:sz w:val="20"/>
          <w:szCs w:val="20"/>
          <w:lang w:eastAsia="bg-BG"/>
        </w:rPr>
      </w:pPr>
      <w:r w:rsidRPr="00466223">
        <w:rPr>
          <w:rFonts w:ascii="Times New Roman" w:eastAsia="Times New Roman" w:hAnsi="Times New Roman" w:cs="Times New Roman"/>
          <w:i/>
          <w:iCs/>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66223" w:rsidRPr="00466223" w:rsidRDefault="00466223" w:rsidP="00466223">
      <w:pPr>
        <w:spacing w:after="0" w:line="240" w:lineRule="auto"/>
        <w:jc w:val="both"/>
        <w:textAlignment w:val="center"/>
        <w:rPr>
          <w:rFonts w:ascii="Times New Roman" w:eastAsia="Times New Roman" w:hAnsi="Times New Roman" w:cs="Times New Roman"/>
          <w:i/>
          <w:iCs/>
          <w:sz w:val="20"/>
          <w:szCs w:val="20"/>
          <w:lang w:eastAsia="bg-BG"/>
        </w:rPr>
      </w:pPr>
      <w:r w:rsidRPr="00466223">
        <w:rPr>
          <w:rFonts w:ascii="Times New Roman" w:eastAsia="Times New Roman" w:hAnsi="Times New Roman" w:cs="Times New Roman"/>
          <w:i/>
          <w:iCs/>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66223" w:rsidRPr="00466223" w:rsidRDefault="00466223" w:rsidP="00466223">
      <w:pPr>
        <w:tabs>
          <w:tab w:val="left" w:pos="374"/>
        </w:tabs>
        <w:spacing w:after="0" w:line="240" w:lineRule="auto"/>
        <w:jc w:val="both"/>
        <w:rPr>
          <w:rFonts w:ascii="Times New Roman" w:eastAsia="Times New Roman" w:hAnsi="Times New Roman" w:cs="Times New Roman"/>
          <w:i/>
          <w:iCs/>
          <w:sz w:val="20"/>
          <w:szCs w:val="20"/>
          <w:lang w:eastAsia="bg-BG"/>
        </w:rPr>
      </w:pPr>
    </w:p>
    <w:p w:rsidR="00466223" w:rsidRPr="00466223" w:rsidRDefault="00466223" w:rsidP="00466223">
      <w:pPr>
        <w:tabs>
          <w:tab w:val="left" w:pos="360"/>
        </w:tabs>
        <w:spacing w:after="0" w:line="240" w:lineRule="auto"/>
        <w:jc w:val="both"/>
        <w:rPr>
          <w:rFonts w:ascii="Times New Roman" w:eastAsia="Times New Roman" w:hAnsi="Times New Roman" w:cs="Times New Roman"/>
          <w:i/>
          <w:iCs/>
          <w:sz w:val="20"/>
          <w:szCs w:val="20"/>
          <w:lang w:eastAsia="bg-BG"/>
        </w:rPr>
      </w:pPr>
      <w:r w:rsidRPr="00466223">
        <w:rPr>
          <w:rFonts w:ascii="Times New Roman" w:eastAsia="Times New Roman" w:hAnsi="Times New Roman" w:cs="Times New Roman"/>
          <w:i/>
          <w:iCs/>
          <w:sz w:val="20"/>
          <w:szCs w:val="20"/>
          <w:lang w:eastAsia="bg-BG"/>
        </w:rPr>
        <w:t>* Декларацията се попълва от едно от лицата по чл.47, ал.4 от ЗОП, а при участник обединение от всеки от членовете на обединението.</w:t>
      </w:r>
    </w:p>
    <w:p w:rsidR="00ED1CDE" w:rsidRDefault="00AA51EC" w:rsidP="00ED1CDE">
      <w:pPr>
        <w:tabs>
          <w:tab w:val="left" w:pos="360"/>
        </w:tabs>
        <w:jc w:val="center"/>
        <w:rPr>
          <w:rFonts w:ascii="Times New Roman" w:eastAsia="Times New Roman" w:hAnsi="Times New Roman" w:cs="Times New Roman"/>
          <w:b/>
          <w:sz w:val="24"/>
          <w:szCs w:val="24"/>
          <w:lang w:eastAsia="bg-BG"/>
        </w:rPr>
      </w:pPr>
      <w:r w:rsidRPr="00FD44EB">
        <w:rPr>
          <w:sz w:val="20"/>
          <w:szCs w:val="20"/>
        </w:rPr>
        <w:br w:type="page"/>
      </w:r>
      <w:r w:rsidR="00ED1CDE" w:rsidRPr="00ED1CDE">
        <w:rPr>
          <w:rFonts w:ascii="Times New Roman" w:eastAsia="Times New Roman" w:hAnsi="Times New Roman" w:cs="Times New Roman"/>
          <w:b/>
          <w:sz w:val="24"/>
          <w:szCs w:val="24"/>
          <w:lang w:eastAsia="bg-BG"/>
        </w:rPr>
        <w:lastRenderedPageBreak/>
        <w:t xml:space="preserve">ДЕКЛАРАЦИЯ </w:t>
      </w:r>
    </w:p>
    <w:p w:rsidR="00ED1CDE" w:rsidRPr="00ED1CDE" w:rsidRDefault="00ED1CDE" w:rsidP="00ED1CDE">
      <w:pPr>
        <w:tabs>
          <w:tab w:val="left" w:pos="360"/>
        </w:tabs>
        <w:jc w:val="center"/>
        <w:rPr>
          <w:rFonts w:ascii="Times New Roman" w:eastAsia="Times New Roman" w:hAnsi="Times New Roman" w:cs="Times New Roman"/>
          <w:b/>
          <w:bCs/>
          <w:sz w:val="24"/>
          <w:szCs w:val="24"/>
          <w:lang w:eastAsia="bg-BG"/>
        </w:rPr>
      </w:pPr>
      <w:r w:rsidRPr="00ED1CDE">
        <w:rPr>
          <w:rFonts w:ascii="Times New Roman" w:eastAsia="Times New Roman" w:hAnsi="Times New Roman" w:cs="Times New Roman"/>
          <w:b/>
          <w:sz w:val="24"/>
          <w:szCs w:val="24"/>
          <w:lang w:eastAsia="bg-BG"/>
        </w:rPr>
        <w:t>по чл. 6, ал. 2 от Закона за мерките срещу изпирането на пари</w:t>
      </w:r>
    </w:p>
    <w:p w:rsidR="00ED1CDE" w:rsidRPr="00ED1CDE" w:rsidRDefault="00ED1CDE" w:rsidP="00ED1CDE">
      <w:pPr>
        <w:tabs>
          <w:tab w:val="left" w:pos="360"/>
        </w:tabs>
        <w:spacing w:after="0" w:line="240" w:lineRule="auto"/>
        <w:jc w:val="right"/>
        <w:rPr>
          <w:rFonts w:ascii="Times New Roman" w:eastAsia="Times New Roman" w:hAnsi="Times New Roman" w:cs="Times New Roman"/>
          <w:b/>
          <w:bCs/>
          <w:sz w:val="24"/>
          <w:szCs w:val="24"/>
          <w:lang w:eastAsia="bg-BG"/>
        </w:rPr>
      </w:pPr>
    </w:p>
    <w:p w:rsidR="00ED1CDE" w:rsidRPr="00E7492B" w:rsidRDefault="00ED1CDE" w:rsidP="00ED1CDE">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ED1CDE" w:rsidRPr="00E7492B" w:rsidRDefault="00ED1CDE" w:rsidP="00ED1CDE">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ED1CDE" w:rsidRPr="00E7492B" w:rsidRDefault="00ED1CDE" w:rsidP="00ED1CDE">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ED1CDE" w:rsidRPr="00E7492B" w:rsidRDefault="00ED1CDE" w:rsidP="00ED1CDE">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ED1CDE" w:rsidRPr="00E7492B" w:rsidRDefault="00ED1CDE" w:rsidP="00ED1CDE">
      <w:pPr>
        <w:spacing w:after="0"/>
        <w:jc w:val="center"/>
        <w:rPr>
          <w:rFonts w:ascii="Times New Roman" w:hAnsi="Times New Roman" w:cs="Times New Roman"/>
          <w:i/>
          <w:sz w:val="24"/>
          <w:szCs w:val="24"/>
        </w:rPr>
      </w:pPr>
    </w:p>
    <w:p w:rsidR="00ED1CDE" w:rsidRPr="00E7492B" w:rsidRDefault="00ED1CDE" w:rsidP="00ED1CDE">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ED1CDE" w:rsidRPr="00E7492B" w:rsidRDefault="00ED1CDE" w:rsidP="00ED1CDE">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ED1CDE" w:rsidRPr="00E7492B" w:rsidRDefault="00ED1CDE" w:rsidP="00ED1CDE">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ED1CDE" w:rsidRPr="00E7492B" w:rsidRDefault="00ED1CDE" w:rsidP="00ED1CDE">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ED1CDE" w:rsidRPr="00CC09C2" w:rsidRDefault="00ED1CDE" w:rsidP="00ED1CDE">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Pr>
          <w:rFonts w:ascii="Times New Roman" w:hAnsi="Times New Roman" w:cs="Times New Roman"/>
          <w:color w:val="000000"/>
          <w:sz w:val="24"/>
          <w:szCs w:val="24"/>
        </w:rPr>
        <w:t>на обществена поръчка с предмет</w:t>
      </w:r>
      <w:r w:rsidRPr="009E6383">
        <w:rPr>
          <w:rFonts w:ascii="Times New Roman" w:eastAsia="Times New Roman" w:hAnsi="Times New Roman" w:cs="Times New Roman"/>
          <w:sz w:val="24"/>
          <w:szCs w:val="24"/>
        </w:rPr>
        <w:t xml:space="preserve">: </w:t>
      </w:r>
      <w:r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Pr="00044187">
        <w:rPr>
          <w:rFonts w:ascii="Times New Roman" w:eastAsia="Times New Roman" w:hAnsi="Times New Roman" w:cs="Times New Roman"/>
          <w:b/>
          <w:sz w:val="24"/>
          <w:szCs w:val="24"/>
          <w:lang w:eastAsia="bg-BG"/>
        </w:rPr>
        <w:t>автотенекеджийски</w:t>
      </w:r>
      <w:proofErr w:type="spellEnd"/>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Pr="00044187">
        <w:rPr>
          <w:rFonts w:ascii="Times New Roman" w:eastAsia="Times New Roman" w:hAnsi="Times New Roman" w:cs="Times New Roman"/>
          <w:b/>
          <w:sz w:val="24"/>
          <w:szCs w:val="24"/>
          <w:lang w:val="en-US" w:eastAsia="bg-BG"/>
        </w:rPr>
        <w:t xml:space="preserve"> </w:t>
      </w:r>
      <w:r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Pr="00044187">
        <w:rPr>
          <w:rFonts w:ascii="Times New Roman" w:eastAsia="Times New Roman" w:hAnsi="Times New Roman" w:cs="Times New Roman"/>
          <w:b/>
          <w:sz w:val="24"/>
          <w:szCs w:val="24"/>
          <w:lang w:val="en-US" w:eastAsia="bg-BG"/>
        </w:rPr>
        <w:t>,</w:t>
      </w:r>
      <w:r w:rsidRPr="00044187">
        <w:rPr>
          <w:rFonts w:ascii="Times New Roman" w:eastAsia="Times New Roman" w:hAnsi="Times New Roman" w:cs="Times New Roman"/>
          <w:b/>
          <w:sz w:val="24"/>
          <w:szCs w:val="24"/>
          <w:lang w:eastAsia="bg-BG"/>
        </w:rPr>
        <w:t xml:space="preserve"> които не са възложители по ЗОП“</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spacing w:after="0" w:line="240" w:lineRule="auto"/>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spacing w:after="0" w:line="240" w:lineRule="auto"/>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1.....................................................................................................................................................</w:t>
      </w:r>
    </w:p>
    <w:p w:rsidR="00ED1CDE" w:rsidRPr="00ED1CDE" w:rsidRDefault="00ED1CDE" w:rsidP="00ED1CDE">
      <w:pPr>
        <w:tabs>
          <w:tab w:val="left" w:pos="3015"/>
        </w:tabs>
        <w:spacing w:after="0" w:line="240" w:lineRule="auto"/>
        <w:jc w:val="center"/>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/име, презиме, фамилия/</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ЕГН: ......................................., дата и място на раждане:.........................................................</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Постоянен адрес: ..................................................................., гражданство:............................</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Вид и номер на документ за самоличност:..............................................................................</w:t>
      </w:r>
    </w:p>
    <w:p w:rsidR="00ED1CDE" w:rsidRPr="00ED1CDE" w:rsidRDefault="00ED1CDE" w:rsidP="00ED1CDE">
      <w:pPr>
        <w:spacing w:after="0" w:line="240" w:lineRule="auto"/>
        <w:jc w:val="both"/>
        <w:rPr>
          <w:rFonts w:ascii="Times New Roman" w:eastAsia="Times New Roman" w:hAnsi="Times New Roman" w:cs="Times New Roman"/>
          <w:sz w:val="24"/>
          <w:szCs w:val="24"/>
          <w:lang w:eastAsia="bg-BG"/>
        </w:rPr>
      </w:pPr>
    </w:p>
    <w:p w:rsidR="00ED1CDE" w:rsidRPr="00ED1CDE" w:rsidRDefault="00ED1CDE" w:rsidP="00ED1CDE">
      <w:pPr>
        <w:spacing w:after="0" w:line="240" w:lineRule="auto"/>
        <w:jc w:val="both"/>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Имам сведения, че същия/ата</w:t>
      </w:r>
      <w:r w:rsidRPr="00ED1CDE">
        <w:rPr>
          <w:rFonts w:ascii="Times New Roman" w:eastAsia="Times New Roman" w:hAnsi="Times New Roman" w:cs="Times New Roman"/>
          <w:sz w:val="20"/>
          <w:szCs w:val="20"/>
          <w:lang w:eastAsia="bg-BG"/>
        </w:rPr>
        <w:t xml:space="preserve"> </w:t>
      </w:r>
      <w:r w:rsidRPr="00ED1CDE">
        <w:rPr>
          <w:rFonts w:ascii="Times New Roman" w:eastAsia="Times New Roman" w:hAnsi="Times New Roman" w:cs="Times New Roman"/>
          <w:sz w:val="24"/>
          <w:szCs w:val="24"/>
          <w:lang w:eastAsia="bg-BG"/>
        </w:rPr>
        <w:t>не е</w:t>
      </w:r>
      <w:r w:rsidRPr="00ED1CDE">
        <w:rPr>
          <w:rFonts w:ascii="Times New Roman" w:eastAsia="Times New Roman" w:hAnsi="Times New Roman" w:cs="Times New Roman"/>
          <w:sz w:val="20"/>
          <w:szCs w:val="20"/>
          <w:lang w:eastAsia="bg-BG"/>
        </w:rPr>
        <w:t>/</w:t>
      </w:r>
      <w:proofErr w:type="spellStart"/>
      <w:r w:rsidRPr="00ED1CDE">
        <w:rPr>
          <w:rFonts w:ascii="Times New Roman" w:eastAsia="Times New Roman" w:hAnsi="Times New Roman" w:cs="Times New Roman"/>
          <w:sz w:val="24"/>
          <w:szCs w:val="24"/>
          <w:lang w:eastAsia="bg-BG"/>
        </w:rPr>
        <w:t>е</w:t>
      </w:r>
      <w:proofErr w:type="spellEnd"/>
      <w:r w:rsidRPr="00ED1CDE">
        <w:rPr>
          <w:rFonts w:ascii="Times New Roman" w:eastAsia="Times New Roman" w:hAnsi="Times New Roman" w:cs="Times New Roman"/>
          <w:sz w:val="24"/>
          <w:szCs w:val="24"/>
          <w:lang w:eastAsia="bg-BG"/>
        </w:rPr>
        <w:t xml:space="preserve">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spacing w:after="0" w:line="240" w:lineRule="auto"/>
        <w:rPr>
          <w:rFonts w:ascii="Times New Roman" w:eastAsia="Times New Roman" w:hAnsi="Times New Roman" w:cs="Times New Roman"/>
          <w:i/>
          <w:sz w:val="20"/>
          <w:szCs w:val="20"/>
          <w:lang w:eastAsia="bg-BG"/>
        </w:rPr>
      </w:pPr>
      <w:r w:rsidRPr="00ED1CDE">
        <w:rPr>
          <w:rFonts w:ascii="Times New Roman" w:eastAsia="Times New Roman" w:hAnsi="Times New Roman" w:cs="Times New Roman"/>
          <w:i/>
          <w:sz w:val="20"/>
          <w:szCs w:val="20"/>
          <w:lang w:eastAsia="bg-BG"/>
        </w:rPr>
        <w:t xml:space="preserve">(Забележка: Добавете толкова полета, колкото са необходими) </w:t>
      </w:r>
    </w:p>
    <w:p w:rsid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spacing w:after="0" w:line="240" w:lineRule="auto"/>
        <w:rPr>
          <w:rFonts w:ascii="Times New Roman" w:eastAsia="Times New Roman" w:hAnsi="Times New Roman" w:cs="Times New Roman"/>
          <w:sz w:val="24"/>
          <w:szCs w:val="24"/>
          <w:lang w:eastAsia="bg-BG"/>
        </w:rPr>
      </w:pPr>
      <w:r w:rsidRPr="00ED1CDE">
        <w:rPr>
          <w:rFonts w:ascii="Times New Roman" w:eastAsia="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ED1CDE" w:rsidRPr="00ED1CDE" w:rsidRDefault="00ED1CDE" w:rsidP="00ED1CDE">
      <w:pPr>
        <w:spacing w:after="0" w:line="240" w:lineRule="auto"/>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D1CDE" w:rsidRPr="00AF5852" w:rsidTr="00010E03">
        <w:tc>
          <w:tcPr>
            <w:tcW w:w="4320" w:type="dxa"/>
            <w:tcBorders>
              <w:top w:val="single" w:sz="8" w:space="0" w:color="C0C0C0"/>
              <w:left w:val="single" w:sz="8" w:space="0" w:color="C0C0C0"/>
              <w:bottom w:val="single" w:sz="8" w:space="0" w:color="C0C0C0"/>
              <w:right w:val="single" w:sz="8" w:space="0" w:color="C0C0C0"/>
            </w:tcBorders>
          </w:tcPr>
          <w:p w:rsidR="00ED1CDE" w:rsidRPr="00AF5852" w:rsidRDefault="00ED1CDE"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D1CDE" w:rsidRPr="00AF5852" w:rsidRDefault="00ED1CDE"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ED1CDE" w:rsidRPr="00AF5852" w:rsidTr="00010E03">
        <w:tc>
          <w:tcPr>
            <w:tcW w:w="4320" w:type="dxa"/>
            <w:tcBorders>
              <w:top w:val="single" w:sz="8" w:space="0" w:color="C0C0C0"/>
              <w:left w:val="single" w:sz="8" w:space="0" w:color="C0C0C0"/>
              <w:bottom w:val="single" w:sz="8" w:space="0" w:color="C0C0C0"/>
              <w:right w:val="single" w:sz="8" w:space="0" w:color="C0C0C0"/>
            </w:tcBorders>
          </w:tcPr>
          <w:p w:rsidR="00ED1CDE" w:rsidRPr="00AF5852" w:rsidRDefault="00ED1CDE"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D1CDE" w:rsidRPr="00AF5852" w:rsidRDefault="00ED1CDE"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ED1CDE" w:rsidRPr="00AF5852" w:rsidTr="00010E03">
        <w:tc>
          <w:tcPr>
            <w:tcW w:w="4320" w:type="dxa"/>
            <w:tcBorders>
              <w:top w:val="single" w:sz="8" w:space="0" w:color="C0C0C0"/>
              <w:left w:val="single" w:sz="8" w:space="0" w:color="C0C0C0"/>
              <w:bottom w:val="single" w:sz="8" w:space="0" w:color="C0C0C0"/>
              <w:right w:val="single" w:sz="8" w:space="0" w:color="C0C0C0"/>
            </w:tcBorders>
          </w:tcPr>
          <w:p w:rsidR="00ED1CDE" w:rsidRPr="00AF5852" w:rsidRDefault="00ED1CDE"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ED1CDE" w:rsidRPr="00AF5852" w:rsidRDefault="00ED1CDE" w:rsidP="00010E0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ED1CDE" w:rsidRP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spacing w:after="0" w:line="240" w:lineRule="auto"/>
        <w:rPr>
          <w:rFonts w:ascii="Times New Roman" w:eastAsia="Times New Roman" w:hAnsi="Times New Roman" w:cs="Times New Roman"/>
          <w:sz w:val="24"/>
          <w:szCs w:val="24"/>
          <w:lang w:eastAsia="bg-BG"/>
        </w:rPr>
      </w:pPr>
    </w:p>
    <w:p w:rsidR="00ED1CDE" w:rsidRPr="00ED1CDE" w:rsidRDefault="00ED1CDE" w:rsidP="00ED1CDE">
      <w:pPr>
        <w:pBdr>
          <w:top w:val="single" w:sz="4" w:space="1" w:color="auto"/>
        </w:pBdr>
        <w:spacing w:after="0" w:line="240" w:lineRule="auto"/>
        <w:jc w:val="both"/>
        <w:rPr>
          <w:rFonts w:ascii="Times New Roman" w:eastAsia="Times New Roman" w:hAnsi="Times New Roman" w:cs="Times New Roman"/>
          <w:i/>
          <w:sz w:val="20"/>
          <w:szCs w:val="20"/>
          <w:lang w:eastAsia="bg-BG"/>
        </w:rPr>
      </w:pPr>
      <w:r w:rsidRPr="00ED1CDE">
        <w:rPr>
          <w:rFonts w:ascii="Times New Roman" w:eastAsia="Times New Roman" w:hAnsi="Times New Roman" w:cs="Times New Roman"/>
          <w:i/>
          <w:sz w:val="20"/>
          <w:szCs w:val="20"/>
          <w:lang w:eastAsia="bg-BG"/>
        </w:rPr>
        <w:t>* Действителен собственик на клиент – юридическо лице е:</w:t>
      </w:r>
    </w:p>
    <w:p w:rsidR="00ED1CDE" w:rsidRPr="00ED1CDE" w:rsidRDefault="00ED1CDE" w:rsidP="00ED1CDE">
      <w:pPr>
        <w:pBdr>
          <w:top w:val="single" w:sz="4" w:space="1" w:color="auto"/>
        </w:pBdr>
        <w:spacing w:after="0" w:line="240" w:lineRule="auto"/>
        <w:jc w:val="both"/>
        <w:rPr>
          <w:rFonts w:ascii="Times New Roman" w:eastAsia="Times New Roman" w:hAnsi="Times New Roman" w:cs="Times New Roman"/>
          <w:i/>
          <w:sz w:val="20"/>
          <w:szCs w:val="20"/>
          <w:lang w:eastAsia="bg-BG"/>
        </w:rPr>
      </w:pPr>
      <w:r w:rsidRPr="00ED1CDE">
        <w:rPr>
          <w:rFonts w:ascii="Times New Roman" w:eastAsia="Times New Roman" w:hAnsi="Times New Roman" w:cs="Times New Roman"/>
          <w:i/>
          <w:sz w:val="20"/>
          <w:szCs w:val="20"/>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ED1CDE" w:rsidRPr="00ED1CDE" w:rsidRDefault="00ED1CDE" w:rsidP="00ED1CDE">
      <w:pPr>
        <w:pBdr>
          <w:top w:val="single" w:sz="4" w:space="1" w:color="auto"/>
        </w:pBdr>
        <w:spacing w:after="0" w:line="240" w:lineRule="auto"/>
        <w:jc w:val="both"/>
        <w:rPr>
          <w:rFonts w:ascii="Times New Roman" w:eastAsia="Times New Roman" w:hAnsi="Times New Roman" w:cs="Times New Roman"/>
          <w:i/>
          <w:sz w:val="20"/>
          <w:szCs w:val="20"/>
          <w:lang w:eastAsia="bg-BG"/>
        </w:rPr>
      </w:pPr>
      <w:r w:rsidRPr="00ED1CDE">
        <w:rPr>
          <w:rFonts w:ascii="Times New Roman" w:eastAsia="Times New Roman" w:hAnsi="Times New Roman" w:cs="Times New Roman"/>
          <w:i/>
          <w:sz w:val="20"/>
          <w:szCs w:val="20"/>
          <w:lang w:eastAsia="bg-BG"/>
        </w:rPr>
        <w:lastRenderedPageBreak/>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D1CDE" w:rsidRPr="00ED1CDE" w:rsidRDefault="00ED1CDE" w:rsidP="00ED1CDE">
      <w:pPr>
        <w:pBdr>
          <w:top w:val="single" w:sz="4" w:space="1" w:color="auto"/>
        </w:pBdr>
        <w:spacing w:after="0" w:line="240" w:lineRule="auto"/>
        <w:jc w:val="both"/>
        <w:rPr>
          <w:rFonts w:ascii="Times New Roman" w:eastAsia="Times New Roman" w:hAnsi="Times New Roman" w:cs="Times New Roman"/>
          <w:i/>
          <w:sz w:val="20"/>
          <w:szCs w:val="20"/>
          <w:lang w:eastAsia="bg-BG"/>
        </w:rPr>
      </w:pPr>
      <w:r w:rsidRPr="00ED1CDE">
        <w:rPr>
          <w:rFonts w:ascii="Times New Roman" w:eastAsia="Times New Roman" w:hAnsi="Times New Roman" w:cs="Times New Roman"/>
          <w:i/>
          <w:sz w:val="20"/>
          <w:szCs w:val="20"/>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w:t>
      </w:r>
      <w:proofErr w:type="spellStart"/>
      <w:r w:rsidRPr="00ED1CDE">
        <w:rPr>
          <w:rFonts w:ascii="Times New Roman" w:eastAsia="Times New Roman" w:hAnsi="Times New Roman" w:cs="Times New Roman"/>
          <w:i/>
          <w:sz w:val="20"/>
          <w:szCs w:val="20"/>
          <w:lang w:eastAsia="bg-BG"/>
        </w:rPr>
        <w:t>имещество</w:t>
      </w:r>
      <w:proofErr w:type="spellEnd"/>
      <w:r w:rsidRPr="00ED1CDE">
        <w:rPr>
          <w:rFonts w:ascii="Times New Roman" w:eastAsia="Times New Roman" w:hAnsi="Times New Roman" w:cs="Times New Roman"/>
          <w:i/>
          <w:sz w:val="20"/>
          <w:szCs w:val="20"/>
          <w:lang w:eastAsia="bg-BG"/>
        </w:rPr>
        <w:t xml:space="preserve"> или разпределение на имущество в полза на трети лица, ако тези лица не са определени, но са определяеми по определени признаци. </w:t>
      </w:r>
    </w:p>
    <w:p w:rsidR="00ED1CDE" w:rsidRDefault="00ED1CDE">
      <w:pPr>
        <w:rPr>
          <w:sz w:val="20"/>
          <w:szCs w:val="20"/>
        </w:rPr>
      </w:pPr>
      <w:r>
        <w:rPr>
          <w:sz w:val="20"/>
          <w:szCs w:val="20"/>
        </w:rPr>
        <w:br w:type="page"/>
      </w:r>
    </w:p>
    <w:p w:rsidR="00AA51EC" w:rsidRPr="00FD44EB" w:rsidRDefault="00AA51EC" w:rsidP="005A5BC5">
      <w:pPr>
        <w:rPr>
          <w:sz w:val="20"/>
          <w:szCs w:val="20"/>
        </w:rPr>
      </w:pPr>
    </w:p>
    <w:p w:rsidR="00AA51EC" w:rsidRPr="00EC7CC7" w:rsidRDefault="00AA51EC" w:rsidP="00AA51EC">
      <w:r>
        <w:rPr>
          <w:rFonts w:ascii="Times New Roman" w:hAnsi="Times New Roman" w:cs="Times New Roman"/>
          <w:b/>
          <w:sz w:val="24"/>
          <w:szCs w:val="24"/>
        </w:rPr>
        <w:t xml:space="preserve">ТЕХНИЧЕСКО ПРЕДЛОЖЕНИЕ ЗА ИЗПЪЛНЕНИЕ НА ПОРЪЧКАТА </w:t>
      </w: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40CBB" w:rsidRPr="00CC09C2" w:rsidRDefault="00AA51EC" w:rsidP="00240CBB">
      <w:pPr>
        <w:spacing w:after="0" w:line="240" w:lineRule="auto"/>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240CBB"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240CBB" w:rsidRPr="00044187">
        <w:rPr>
          <w:rFonts w:ascii="Times New Roman" w:eastAsia="Times New Roman" w:hAnsi="Times New Roman" w:cs="Times New Roman"/>
          <w:b/>
          <w:sz w:val="24"/>
          <w:szCs w:val="24"/>
          <w:lang w:eastAsia="bg-BG"/>
        </w:rPr>
        <w:t>автотенекеджийски</w:t>
      </w:r>
      <w:proofErr w:type="spellEnd"/>
      <w:r w:rsidR="00240CBB" w:rsidRPr="00044187">
        <w:rPr>
          <w:rFonts w:ascii="Times New Roman" w:eastAsia="Times New Roman" w:hAnsi="Times New Roman" w:cs="Times New Roman"/>
          <w:b/>
          <w:sz w:val="24"/>
          <w:szCs w:val="24"/>
          <w:lang w:val="en-US" w:eastAsia="bg-BG"/>
        </w:rPr>
        <w:t xml:space="preserve"> </w:t>
      </w:r>
      <w:r w:rsidR="00240CBB"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240CBB" w:rsidRPr="00044187">
        <w:rPr>
          <w:rFonts w:ascii="Times New Roman" w:eastAsia="Times New Roman" w:hAnsi="Times New Roman" w:cs="Times New Roman"/>
          <w:b/>
          <w:sz w:val="24"/>
          <w:szCs w:val="24"/>
          <w:lang w:val="en-US" w:eastAsia="bg-BG"/>
        </w:rPr>
        <w:t xml:space="preserve"> </w:t>
      </w:r>
      <w:r w:rsidR="00240CBB"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240CBB" w:rsidRPr="00044187">
        <w:rPr>
          <w:rFonts w:ascii="Times New Roman" w:eastAsia="Times New Roman" w:hAnsi="Times New Roman" w:cs="Times New Roman"/>
          <w:b/>
          <w:sz w:val="24"/>
          <w:szCs w:val="24"/>
          <w:lang w:val="en-US" w:eastAsia="bg-BG"/>
        </w:rPr>
        <w:t>,</w:t>
      </w:r>
      <w:r w:rsidR="00240CBB" w:rsidRPr="00044187">
        <w:rPr>
          <w:rFonts w:ascii="Times New Roman" w:eastAsia="Times New Roman" w:hAnsi="Times New Roman" w:cs="Times New Roman"/>
          <w:b/>
          <w:sz w:val="24"/>
          <w:szCs w:val="24"/>
          <w:lang w:eastAsia="bg-BG"/>
        </w:rPr>
        <w:t xml:space="preserve"> които не са възложители по ЗОП“</w:t>
      </w:r>
    </w:p>
    <w:p w:rsidR="00AA51EC" w:rsidRPr="00EB7335" w:rsidRDefault="00AA51EC" w:rsidP="00240CBB">
      <w:pPr>
        <w:spacing w:after="0" w:line="240" w:lineRule="auto"/>
        <w:jc w:val="both"/>
        <w:rPr>
          <w:lang w:val="en-US"/>
        </w:rPr>
      </w:pPr>
    </w:p>
    <w:p w:rsidR="00AA51EC" w:rsidRDefault="00AA51EC" w:rsidP="00AA51EC">
      <w:pPr>
        <w:spacing w:after="0" w:line="240" w:lineRule="auto"/>
        <w:jc w:val="both"/>
        <w:rPr>
          <w:color w:val="000000"/>
          <w:szCs w:val="24"/>
          <w:lang w:eastAsia="bg-BG"/>
        </w:rPr>
      </w:pPr>
    </w:p>
    <w:p w:rsidR="00AA51EC" w:rsidRPr="00C95AA2" w:rsidRDefault="00AA51EC" w:rsidP="00AA51EC">
      <w:pPr>
        <w:spacing w:after="0" w:line="240" w:lineRule="auto"/>
        <w:ind w:firstLine="709"/>
        <w:jc w:val="both"/>
        <w:rPr>
          <w:rFonts w:ascii="Times New Roman" w:hAnsi="Times New Roman" w:cs="Times New Roman"/>
          <w:b/>
          <w:bCs/>
          <w:color w:val="000000"/>
          <w:sz w:val="24"/>
          <w:szCs w:val="24"/>
          <w:lang w:eastAsia="bg-BG"/>
        </w:rPr>
      </w:pPr>
      <w:r w:rsidRPr="00C95AA2">
        <w:rPr>
          <w:rFonts w:ascii="Times New Roman" w:hAnsi="Times New Roman" w:cs="Times New Roman"/>
          <w:b/>
          <w:bCs/>
          <w:color w:val="000000"/>
          <w:sz w:val="24"/>
          <w:szCs w:val="24"/>
          <w:lang w:eastAsia="bg-BG"/>
        </w:rPr>
        <w:t>УВАЖАЕМИ ДАМИ И ГОСПОДА,</w:t>
      </w:r>
    </w:p>
    <w:p w:rsidR="00AA51EC" w:rsidRPr="00C95AA2" w:rsidRDefault="00AA51EC" w:rsidP="00AA51EC">
      <w:pPr>
        <w:spacing w:after="0" w:line="240" w:lineRule="auto"/>
        <w:ind w:firstLine="720"/>
        <w:jc w:val="both"/>
        <w:rPr>
          <w:rFonts w:ascii="Times New Roman" w:hAnsi="Times New Roman" w:cs="Times New Roman"/>
          <w:color w:val="000000"/>
          <w:sz w:val="24"/>
          <w:szCs w:val="24"/>
          <w:lang w:eastAsia="bg-BG"/>
        </w:rPr>
      </w:pPr>
    </w:p>
    <w:p w:rsidR="00AA51EC" w:rsidRDefault="00AA51EC" w:rsidP="00AA51EC">
      <w:pPr>
        <w:spacing w:after="0" w:line="240" w:lineRule="auto"/>
        <w:ind w:firstLine="720"/>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044187" w:rsidRDefault="00044187" w:rsidP="00AA51EC">
      <w:pPr>
        <w:spacing w:after="0" w:line="240" w:lineRule="auto"/>
        <w:ind w:firstLine="720"/>
        <w:jc w:val="both"/>
        <w:rPr>
          <w:rFonts w:ascii="Times New Roman" w:hAnsi="Times New Roman" w:cs="Times New Roman"/>
          <w:color w:val="000000"/>
          <w:sz w:val="24"/>
          <w:szCs w:val="24"/>
          <w:lang w:eastAsia="bg-BG"/>
        </w:rPr>
      </w:pPr>
    </w:p>
    <w:p w:rsidR="00044187" w:rsidRDefault="00044187" w:rsidP="00044187">
      <w:pPr>
        <w:spacing w:after="0" w:line="240" w:lineRule="auto"/>
      </w:pPr>
      <w:r w:rsidRPr="00035A16">
        <w:rPr>
          <w:rFonts w:ascii="Times New Roman" w:hAnsi="Times New Roman" w:cs="Times New Roman"/>
          <w:sz w:val="24"/>
          <w:szCs w:val="24"/>
        </w:rPr>
        <w:t>Гаранционен срок</w:t>
      </w:r>
      <w:r w:rsidRPr="00035A16">
        <w:rPr>
          <w:rFonts w:ascii="Times New Roman" w:hAnsi="Times New Roman" w:cs="Times New Roman"/>
          <w:sz w:val="24"/>
          <w:szCs w:val="24"/>
          <w:lang w:val="en-US"/>
        </w:rPr>
        <w:t xml:space="preserve"> (</w:t>
      </w:r>
      <w:r w:rsidRPr="00035A16">
        <w:rPr>
          <w:rFonts w:ascii="Times New Roman" w:hAnsi="Times New Roman" w:cs="Times New Roman"/>
          <w:sz w:val="24"/>
          <w:szCs w:val="24"/>
        </w:rPr>
        <w:t>календарни дни</w:t>
      </w:r>
      <w:r w:rsidRPr="00035A16">
        <w:rPr>
          <w:rFonts w:ascii="Times New Roman" w:hAnsi="Times New Roman" w:cs="Times New Roman"/>
          <w:sz w:val="24"/>
          <w:szCs w:val="24"/>
          <w:lang w:val="en-US"/>
        </w:rPr>
        <w:t>)</w:t>
      </w:r>
      <w:r w:rsidR="008F438C">
        <w:rPr>
          <w:rFonts w:ascii="Times New Roman" w:hAnsi="Times New Roman" w:cs="Times New Roman"/>
          <w:sz w:val="24"/>
          <w:szCs w:val="24"/>
        </w:rPr>
        <w:t xml:space="preserve"> </w:t>
      </w:r>
      <w:r w:rsidR="008F438C">
        <w:rPr>
          <w:rFonts w:ascii="Times New Roman" w:hAnsi="Times New Roman" w:cs="Times New Roman"/>
          <w:b/>
          <w:sz w:val="24"/>
          <w:szCs w:val="24"/>
        </w:rPr>
        <w:t>......................................................................................</w:t>
      </w:r>
    </w:p>
    <w:p w:rsidR="00044187" w:rsidRDefault="00044187" w:rsidP="00044187">
      <w:pPr>
        <w:spacing w:after="0" w:line="240" w:lineRule="auto"/>
      </w:pPr>
      <w:r w:rsidRPr="00035A16">
        <w:rPr>
          <w:rFonts w:ascii="Times New Roman" w:hAnsi="Times New Roman" w:cs="Times New Roman"/>
          <w:sz w:val="24"/>
          <w:szCs w:val="24"/>
        </w:rPr>
        <w:t xml:space="preserve">Търговска отстъпка от цената на резервните части  (в %) </w:t>
      </w:r>
      <w:r w:rsidR="008F438C" w:rsidRPr="008F438C">
        <w:rPr>
          <w:rFonts w:ascii="Times New Roman" w:hAnsi="Times New Roman" w:cs="Times New Roman"/>
          <w:b/>
          <w:sz w:val="24"/>
          <w:szCs w:val="24"/>
        </w:rPr>
        <w:t>...................................................</w:t>
      </w:r>
    </w:p>
    <w:p w:rsidR="00044187" w:rsidRPr="00C95AA2" w:rsidRDefault="00044187" w:rsidP="00AA51EC">
      <w:pPr>
        <w:spacing w:after="0" w:line="240" w:lineRule="auto"/>
        <w:ind w:firstLine="720"/>
        <w:jc w:val="both"/>
        <w:rPr>
          <w:rFonts w:ascii="Times New Roman" w:hAnsi="Times New Roman" w:cs="Times New Roman"/>
          <w:color w:val="000000"/>
          <w:sz w:val="24"/>
          <w:szCs w:val="24"/>
          <w:lang w:eastAsia="bg-BG"/>
        </w:rPr>
      </w:pPr>
    </w:p>
    <w:p w:rsidR="00AA51EC" w:rsidRPr="00C95AA2" w:rsidRDefault="00AA51EC" w:rsidP="00AA51EC">
      <w:pPr>
        <w:spacing w:after="0" w:line="240" w:lineRule="auto"/>
        <w:ind w:firstLine="709"/>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 xml:space="preserve">С подаване на настоящата оферта декларираме, че сме съгласни валидността на нашата оферта да бъде </w:t>
      </w:r>
      <w:r>
        <w:rPr>
          <w:rFonts w:ascii="Times New Roman" w:hAnsi="Times New Roman" w:cs="Times New Roman"/>
          <w:color w:val="000000"/>
          <w:sz w:val="24"/>
          <w:szCs w:val="24"/>
          <w:lang w:eastAsia="bg-BG"/>
        </w:rPr>
        <w:t>180</w:t>
      </w:r>
      <w:r w:rsidRPr="00C95AA2">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сто и осемдесет</w:t>
      </w:r>
      <w:r w:rsidRPr="00C95AA2">
        <w:rPr>
          <w:rFonts w:ascii="Times New Roman" w:hAnsi="Times New Roman" w:cs="Times New Roman"/>
          <w:color w:val="000000"/>
          <w:sz w:val="24"/>
          <w:szCs w:val="24"/>
          <w:lang w:eastAsia="bg-BG"/>
        </w:rPr>
        <w:t>) календарни дни, считано от крайния срок за получаване на оферти, посочен в обявлението за процедурата.</w:t>
      </w:r>
    </w:p>
    <w:p w:rsidR="00AA51EC" w:rsidRPr="00C95AA2" w:rsidRDefault="00AA51EC" w:rsidP="00AA51EC">
      <w:pPr>
        <w:spacing w:after="0" w:line="240" w:lineRule="auto"/>
        <w:ind w:firstLine="720"/>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Запознати сме и приемаме условията на проекта на договор. Ако бъдем определени за изпълнител, ще сключим договор по приложения в документацията образец.</w:t>
      </w:r>
    </w:p>
    <w:p w:rsidR="00AA51EC" w:rsidRPr="00C95AA2" w:rsidRDefault="00AA51EC" w:rsidP="00AA51EC">
      <w:pPr>
        <w:spacing w:after="0" w:line="240" w:lineRule="auto"/>
        <w:jc w:val="both"/>
        <w:textAlignment w:val="center"/>
        <w:rPr>
          <w:rFonts w:ascii="Times New Roman" w:hAnsi="Times New Roman" w:cs="Times New Roman"/>
          <w:sz w:val="24"/>
          <w:szCs w:val="24"/>
        </w:rPr>
      </w:pPr>
    </w:p>
    <w:p w:rsidR="00AA51EC" w:rsidRDefault="00AA51EC" w:rsidP="00AA51EC">
      <w:pPr>
        <w:spacing w:after="0" w:line="240" w:lineRule="auto"/>
        <w:ind w:firstLine="705"/>
        <w:jc w:val="both"/>
        <w:textAlignment w:val="center"/>
        <w:rPr>
          <w:rFonts w:ascii="Times New Roman" w:hAnsi="Times New Roman" w:cs="Times New Roman"/>
          <w:sz w:val="24"/>
          <w:szCs w:val="24"/>
        </w:rPr>
      </w:pPr>
      <w:r>
        <w:rPr>
          <w:rFonts w:ascii="Times New Roman" w:hAnsi="Times New Roman" w:cs="Times New Roman"/>
          <w:sz w:val="24"/>
          <w:szCs w:val="24"/>
        </w:rPr>
        <w:t>В случай,  представляваният от мен участник бъде определен за изпълнител, същият ще организира и изпълни поръчката в съответствие с изискванията на Възложителя, и при следните условия:</w:t>
      </w:r>
    </w:p>
    <w:p w:rsidR="00AA51EC" w:rsidRDefault="00AA51EC" w:rsidP="00AA51EC">
      <w:pPr>
        <w:pStyle w:val="a5"/>
        <w:jc w:val="both"/>
        <w:textAlignment w:val="cente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AA51EC" w:rsidRDefault="00AA51EC" w:rsidP="00AA51EC">
      <w:pPr>
        <w:spacing w:after="0" w:line="240" w:lineRule="auto"/>
        <w:jc w:val="both"/>
        <w:textAlignment w:val="center"/>
        <w:rPr>
          <w:rFonts w:ascii="Times New Roman" w:hAnsi="Times New Roman" w:cs="Times New Roman"/>
          <w:b/>
          <w:sz w:val="24"/>
          <w:szCs w:val="24"/>
        </w:rPr>
      </w:pPr>
    </w:p>
    <w:p w:rsidR="00AA51EC" w:rsidRPr="006C571B" w:rsidRDefault="00AA51EC" w:rsidP="00AA51EC">
      <w:pPr>
        <w:ind w:firstLine="709"/>
        <w:jc w:val="both"/>
        <w:textAlignment w:val="center"/>
        <w:rPr>
          <w:rFonts w:ascii="Times New Roman" w:hAnsi="Times New Roman" w:cs="Times New Roman"/>
          <w:i/>
          <w:sz w:val="20"/>
          <w:szCs w:val="20"/>
        </w:rPr>
      </w:pPr>
      <w:r w:rsidRPr="006C571B">
        <w:rPr>
          <w:rFonts w:ascii="Times New Roman" w:hAnsi="Times New Roman" w:cs="Times New Roman"/>
          <w:b/>
          <w:i/>
          <w:sz w:val="20"/>
          <w:szCs w:val="20"/>
          <w:u w:val="single"/>
        </w:rPr>
        <w:t>Забележка:</w:t>
      </w:r>
      <w:r w:rsidRPr="006C571B">
        <w:rPr>
          <w:rFonts w:ascii="Times New Roman" w:hAnsi="Times New Roman" w:cs="Times New Roman"/>
          <w:i/>
          <w:sz w:val="20"/>
          <w:szCs w:val="20"/>
        </w:rPr>
        <w:t xml:space="preserve"> Съгласно чл. 33, ал. 4 от ЗОП </w:t>
      </w:r>
      <w:r w:rsidRPr="006C571B">
        <w:rPr>
          <w:rFonts w:ascii="Times New Roman" w:hAnsi="Times New Roman" w:cs="Times New Roman"/>
          <w:i/>
          <w:vanish/>
          <w:sz w:val="20"/>
          <w:szCs w:val="20"/>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6C571B">
        <w:rPr>
          <w:rFonts w:ascii="Times New Roman" w:hAnsi="Times New Roman" w:cs="Times New Roman"/>
          <w:i/>
          <w:sz w:val="20"/>
          <w:szCs w:val="20"/>
        </w:rPr>
        <w:t>при подаване на офертата участникът може да посочи коя част от нея има конфиденциален характер чрез представяне на декларация и да изисква от възложителя да не я разкрива. В приложимите случаи декларацията по чл. 33, ал. 4 от ЗОП се изготвя от участника.</w:t>
      </w:r>
    </w:p>
    <w:p w:rsidR="00AA51EC" w:rsidRDefault="00AA51EC" w:rsidP="00AA51EC">
      <w:pPr>
        <w:rPr>
          <w:rFonts w:ascii="Times New Roman" w:hAnsi="Times New Roman" w:cs="Times New Roman"/>
          <w:b/>
          <w:color w:val="000000"/>
          <w:sz w:val="24"/>
          <w:szCs w:val="24"/>
          <w:lang w:val="en-US"/>
        </w:rPr>
      </w:pPr>
    </w:p>
    <w:p w:rsidR="00AA51EC" w:rsidRPr="00240CBB" w:rsidRDefault="00AA51EC" w:rsidP="00AA51EC">
      <w:pPr>
        <w:rPr>
          <w:rFonts w:ascii="Times New Roman" w:hAnsi="Times New Roman" w:cs="Times New Roman"/>
          <w:b/>
          <w:color w:val="000000"/>
          <w:sz w:val="24"/>
          <w:szCs w:val="24"/>
        </w:rPr>
      </w:pPr>
      <w:r>
        <w:rPr>
          <w:rFonts w:ascii="Times New Roman" w:hAnsi="Times New Roman" w:cs="Times New Roman"/>
          <w:b/>
          <w:color w:val="000000"/>
          <w:sz w:val="24"/>
          <w:szCs w:val="24"/>
        </w:rPr>
        <w:t>ЦЕНОВО ПРЕДЛОЖЕНИЕ</w:t>
      </w:r>
      <w:r w:rsidR="00240CBB">
        <w:rPr>
          <w:rFonts w:ascii="Times New Roman" w:hAnsi="Times New Roman" w:cs="Times New Roman"/>
          <w:b/>
          <w:color w:val="000000"/>
          <w:sz w:val="24"/>
          <w:szCs w:val="24"/>
        </w:rPr>
        <w:t xml:space="preserve"> ЗА ИЗПЪЛНЕНИЕ НА</w:t>
      </w:r>
      <w:r w:rsidRPr="00EC7CC7">
        <w:rPr>
          <w:rFonts w:ascii="Times New Roman" w:hAnsi="Times New Roman" w:cs="Times New Roman"/>
          <w:b/>
          <w:sz w:val="24"/>
          <w:szCs w:val="24"/>
        </w:rPr>
        <w:t xml:space="preserve"> </w:t>
      </w:r>
      <w:r>
        <w:rPr>
          <w:rFonts w:ascii="Times New Roman" w:hAnsi="Times New Roman" w:cs="Times New Roman"/>
          <w:b/>
          <w:sz w:val="24"/>
          <w:szCs w:val="24"/>
        </w:rPr>
        <w:t xml:space="preserve">ПОРЪЧКАТА </w:t>
      </w:r>
    </w:p>
    <w:p w:rsidR="00AA51EC" w:rsidRDefault="00AA51EC" w:rsidP="00AA51EC">
      <w:pPr>
        <w:spacing w:after="0"/>
        <w:ind w:right="50"/>
        <w:jc w:val="both"/>
        <w:rPr>
          <w:rFonts w:ascii="Times New Roman" w:hAnsi="Times New Roman" w:cs="Times New Roman"/>
          <w:color w:val="000000"/>
          <w:sz w:val="24"/>
          <w:szCs w:val="24"/>
        </w:rPr>
      </w:pPr>
    </w:p>
    <w:p w:rsidR="00AA51EC" w:rsidRPr="00E7492B" w:rsidRDefault="00AA51EC" w:rsidP="00AA51EC">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AA51EC" w:rsidRPr="00E7492B" w:rsidRDefault="00AA51EC" w:rsidP="00AA51EC">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AA51EC" w:rsidRPr="00E7492B" w:rsidRDefault="00AA51EC" w:rsidP="00AA51EC">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AA51EC" w:rsidRPr="00E7492B" w:rsidRDefault="00AA51EC" w:rsidP="00AA51EC">
      <w:pPr>
        <w:spacing w:after="0"/>
        <w:jc w:val="center"/>
        <w:rPr>
          <w:rFonts w:ascii="Times New Roman" w:hAnsi="Times New Roman" w:cs="Times New Roman"/>
          <w:i/>
          <w:sz w:val="24"/>
          <w:szCs w:val="24"/>
        </w:rPr>
      </w:pPr>
    </w:p>
    <w:p w:rsidR="00AA51EC" w:rsidRPr="00E7492B" w:rsidRDefault="00AA51EC" w:rsidP="00AA51EC">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AA51EC" w:rsidRPr="00E7492B" w:rsidRDefault="00AA51EC" w:rsidP="00AA51EC">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AA51EC" w:rsidRPr="00E7492B" w:rsidRDefault="00AA51EC" w:rsidP="00AA51EC">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AA51EC" w:rsidRPr="00E7492B" w:rsidRDefault="00AA51EC" w:rsidP="00AA51EC">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130B2" w:rsidRPr="00CC09C2" w:rsidRDefault="00AA51EC" w:rsidP="000130B2">
      <w:pPr>
        <w:spacing w:after="0" w:line="240" w:lineRule="auto"/>
        <w:ind w:firstLine="709"/>
        <w:jc w:val="both"/>
        <w:rPr>
          <w:lang w:val="en-US"/>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Pr>
          <w:rFonts w:ascii="Times New Roman" w:hAnsi="Times New Roman" w:cs="Times New Roman"/>
          <w:color w:val="000000"/>
          <w:sz w:val="24"/>
          <w:szCs w:val="24"/>
        </w:rPr>
        <w:t>на обществена поръчка с предмет:</w:t>
      </w:r>
      <w:r w:rsidRPr="009E6383">
        <w:rPr>
          <w:rFonts w:ascii="Times New Roman" w:eastAsia="Times New Roman" w:hAnsi="Times New Roman" w:cs="Times New Roman"/>
          <w:sz w:val="24"/>
          <w:szCs w:val="24"/>
        </w:rPr>
        <w:t xml:space="preserve"> </w:t>
      </w:r>
      <w:r w:rsidR="000130B2" w:rsidRPr="00044187">
        <w:rPr>
          <w:rFonts w:ascii="Times New Roman" w:eastAsia="Times New Roman" w:hAnsi="Times New Roman" w:cs="Times New Roman"/>
          <w:b/>
          <w:sz w:val="24"/>
          <w:szCs w:val="24"/>
          <w:lang w:eastAsia="bg-BG"/>
        </w:rPr>
        <w:t xml:space="preserve">„Поддръжка, текущ, основен ремонт и </w:t>
      </w:r>
      <w:proofErr w:type="spellStart"/>
      <w:r w:rsidR="000130B2" w:rsidRPr="00044187">
        <w:rPr>
          <w:rFonts w:ascii="Times New Roman" w:eastAsia="Times New Roman" w:hAnsi="Times New Roman" w:cs="Times New Roman"/>
          <w:b/>
          <w:sz w:val="24"/>
          <w:szCs w:val="24"/>
          <w:lang w:eastAsia="bg-BG"/>
        </w:rPr>
        <w:t>автотенекеджийски</w:t>
      </w:r>
      <w:proofErr w:type="spellEnd"/>
      <w:r w:rsidR="000130B2" w:rsidRPr="00044187">
        <w:rPr>
          <w:rFonts w:ascii="Times New Roman" w:eastAsia="Times New Roman" w:hAnsi="Times New Roman" w:cs="Times New Roman"/>
          <w:b/>
          <w:sz w:val="24"/>
          <w:szCs w:val="24"/>
          <w:lang w:val="en-US" w:eastAsia="bg-BG"/>
        </w:rPr>
        <w:t xml:space="preserve"> </w:t>
      </w:r>
      <w:r w:rsidR="000130B2" w:rsidRPr="00044187">
        <w:rPr>
          <w:rFonts w:ascii="Times New Roman" w:eastAsia="Times New Roman" w:hAnsi="Times New Roman" w:cs="Times New Roman"/>
          <w:b/>
          <w:sz w:val="24"/>
          <w:szCs w:val="24"/>
          <w:lang w:eastAsia="bg-BG"/>
        </w:rPr>
        <w:t>услуги / включително доставка и подмяна на резервни части, материали, консумативи и смазочни материали/ на</w:t>
      </w:r>
      <w:r w:rsidR="000130B2" w:rsidRPr="00044187">
        <w:rPr>
          <w:rFonts w:ascii="Times New Roman" w:eastAsia="Times New Roman" w:hAnsi="Times New Roman" w:cs="Times New Roman"/>
          <w:b/>
          <w:sz w:val="24"/>
          <w:szCs w:val="24"/>
          <w:lang w:val="en-US" w:eastAsia="bg-BG"/>
        </w:rPr>
        <w:t xml:space="preserve"> </w:t>
      </w:r>
      <w:r w:rsidR="000130B2" w:rsidRPr="00044187">
        <w:rPr>
          <w:rFonts w:ascii="Times New Roman" w:eastAsia="Times New Roman" w:hAnsi="Times New Roman" w:cs="Times New Roman"/>
          <w:b/>
          <w:sz w:val="24"/>
          <w:szCs w:val="24"/>
          <w:lang w:eastAsia="bg-BG"/>
        </w:rPr>
        <w:t>автомобили, собственост на Община Русе и второстепенни разпоредители</w:t>
      </w:r>
      <w:r w:rsidR="000130B2" w:rsidRPr="00044187">
        <w:rPr>
          <w:rFonts w:ascii="Times New Roman" w:eastAsia="Times New Roman" w:hAnsi="Times New Roman" w:cs="Times New Roman"/>
          <w:b/>
          <w:sz w:val="24"/>
          <w:szCs w:val="24"/>
          <w:lang w:val="en-US" w:eastAsia="bg-BG"/>
        </w:rPr>
        <w:t>,</w:t>
      </w:r>
      <w:r w:rsidR="000130B2" w:rsidRPr="00044187">
        <w:rPr>
          <w:rFonts w:ascii="Times New Roman" w:eastAsia="Times New Roman" w:hAnsi="Times New Roman" w:cs="Times New Roman"/>
          <w:b/>
          <w:sz w:val="24"/>
          <w:szCs w:val="24"/>
          <w:lang w:eastAsia="bg-BG"/>
        </w:rPr>
        <w:t xml:space="preserve"> които не са възложители по ЗОП“</w:t>
      </w:r>
    </w:p>
    <w:p w:rsidR="00AA51EC" w:rsidRPr="00EB7335" w:rsidRDefault="00AA51EC" w:rsidP="00AA51EC">
      <w:pPr>
        <w:spacing w:after="0" w:line="240" w:lineRule="auto"/>
        <w:ind w:firstLine="709"/>
        <w:jc w:val="both"/>
        <w:rPr>
          <w:lang w:val="en-US"/>
        </w:rPr>
      </w:pPr>
    </w:p>
    <w:p w:rsidR="00AA51EC" w:rsidRDefault="00AA51EC" w:rsidP="00AA51EC">
      <w:pPr>
        <w:spacing w:after="0" w:line="240" w:lineRule="auto"/>
        <w:jc w:val="both"/>
        <w:rPr>
          <w:rFonts w:ascii="Times New Roman" w:hAnsi="Times New Roman" w:cs="Times New Roman"/>
          <w:b/>
          <w:sz w:val="24"/>
          <w:szCs w:val="24"/>
        </w:rPr>
      </w:pPr>
    </w:p>
    <w:p w:rsidR="00AA51EC" w:rsidRDefault="00AA51EC" w:rsidP="00AA51EC">
      <w:pPr>
        <w:spacing w:after="0" w:line="240" w:lineRule="auto"/>
        <w:jc w:val="both"/>
        <w:textAlignment w:val="center"/>
        <w:rPr>
          <w:rFonts w:ascii="Times New Roman" w:hAnsi="Times New Roman" w:cs="Times New Roman"/>
          <w:b/>
          <w:sz w:val="24"/>
          <w:szCs w:val="24"/>
        </w:rPr>
      </w:pPr>
    </w:p>
    <w:p w:rsidR="00AA51EC" w:rsidRPr="00F17803" w:rsidRDefault="00AA51EC" w:rsidP="00AA51EC">
      <w:pPr>
        <w:spacing w:after="0" w:line="360" w:lineRule="auto"/>
        <w:ind w:firstLine="709"/>
        <w:jc w:val="both"/>
        <w:rPr>
          <w:rFonts w:ascii="Times New Roman" w:eastAsia="Times New Roman" w:hAnsi="Times New Roman" w:cs="Times New Roman"/>
          <w:b/>
          <w:bCs/>
          <w:color w:val="000000"/>
          <w:sz w:val="24"/>
          <w:szCs w:val="24"/>
          <w:lang w:eastAsia="bg-BG"/>
        </w:rPr>
      </w:pPr>
      <w:r w:rsidRPr="00F17803">
        <w:rPr>
          <w:rFonts w:ascii="Times New Roman" w:eastAsia="Times New Roman" w:hAnsi="Times New Roman" w:cs="Times New Roman"/>
          <w:b/>
          <w:bCs/>
          <w:color w:val="000000"/>
          <w:sz w:val="24"/>
          <w:szCs w:val="24"/>
          <w:lang w:eastAsia="bg-BG"/>
        </w:rPr>
        <w:t>УВАЖАЕМИ ДАМИ И ГОСПОДА,</w:t>
      </w:r>
    </w:p>
    <w:p w:rsidR="00AA51EC" w:rsidRDefault="00AA51EC" w:rsidP="00AA51EC">
      <w:pPr>
        <w:spacing w:after="0" w:line="240" w:lineRule="auto"/>
        <w:ind w:firstLine="708"/>
        <w:jc w:val="both"/>
        <w:textAlignment w:val="center"/>
        <w:rPr>
          <w:rFonts w:ascii="Times New Roman" w:eastAsia="Times New Roman" w:hAnsi="Times New Roman" w:cs="Times New Roman"/>
          <w:sz w:val="24"/>
          <w:szCs w:val="24"/>
          <w:lang w:eastAsia="bg-BG"/>
        </w:rPr>
      </w:pPr>
      <w:r w:rsidRPr="00F17803">
        <w:rPr>
          <w:rFonts w:ascii="Times New Roman" w:eastAsia="Times New Roman" w:hAnsi="Times New Roman" w:cs="Times New Roman"/>
          <w:color w:val="000000"/>
          <w:sz w:val="24"/>
          <w:szCs w:val="24"/>
          <w:lang w:eastAsia="bg-BG"/>
        </w:rPr>
        <w:t xml:space="preserve">С настоящото, Ви представяме нашата ценова оферта за участие в обявената от Вас обществена поръчка </w:t>
      </w:r>
      <w:r>
        <w:rPr>
          <w:rFonts w:ascii="Times New Roman" w:eastAsia="Times New Roman" w:hAnsi="Times New Roman" w:cs="Times New Roman"/>
          <w:sz w:val="24"/>
          <w:szCs w:val="24"/>
          <w:lang w:eastAsia="bg-BG"/>
        </w:rPr>
        <w:t>при следните условия:</w:t>
      </w:r>
    </w:p>
    <w:p w:rsidR="00667A82" w:rsidRDefault="00667A82" w:rsidP="00B23D53">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Цена на труд за ремонти (в лв./човекочас) - ............... лева без ДДС;</w:t>
      </w:r>
    </w:p>
    <w:p w:rsidR="00667A82" w:rsidRPr="00667A82" w:rsidRDefault="00667A82" w:rsidP="00667A82">
      <w:pPr>
        <w:spacing w:after="0" w:line="240" w:lineRule="auto"/>
        <w:ind w:left="360"/>
        <w:jc w:val="both"/>
        <w:textAlignment w:val="center"/>
        <w:rPr>
          <w:rFonts w:ascii="Times New Roman" w:eastAsia="Times New Roman" w:hAnsi="Times New Roman" w:cs="Times New Roman"/>
          <w:sz w:val="24"/>
          <w:szCs w:val="24"/>
        </w:rPr>
      </w:pPr>
      <w:r w:rsidRPr="00667A82">
        <w:rPr>
          <w:rFonts w:ascii="Times New Roman" w:eastAsia="Times New Roman" w:hAnsi="Times New Roman" w:cs="Times New Roman"/>
          <w:sz w:val="24"/>
          <w:szCs w:val="24"/>
        </w:rPr>
        <w:t>(словом……………………………………………………………..) лв. без ДДС;</w:t>
      </w:r>
    </w:p>
    <w:p w:rsidR="00667A82" w:rsidRPr="004D4955" w:rsidRDefault="00667A82" w:rsidP="00667A8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4D4955" w:rsidRPr="004D4955" w:rsidRDefault="00667A82" w:rsidP="00B23D53">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4D4955">
        <w:rPr>
          <w:rFonts w:ascii="Times New Roman" w:eastAsia="Times New Roman" w:hAnsi="Times New Roman" w:cs="Times New Roman"/>
          <w:sz w:val="24"/>
          <w:szCs w:val="24"/>
          <w:lang w:eastAsia="bg-BG"/>
        </w:rPr>
        <w:t>Цена на труд за диагностика (в лв./човекочас) - ............... лева без ДДС;</w:t>
      </w:r>
    </w:p>
    <w:p w:rsidR="00AA51EC" w:rsidRPr="00D41787" w:rsidRDefault="00AA51EC" w:rsidP="00667A82">
      <w:pPr>
        <w:spacing w:after="0" w:line="240" w:lineRule="auto"/>
        <w:ind w:firstLine="360"/>
        <w:jc w:val="both"/>
        <w:textAlignment w:val="center"/>
        <w:rPr>
          <w:rFonts w:ascii="Times New Roman" w:eastAsia="Times New Roman" w:hAnsi="Times New Roman" w:cs="Times New Roman"/>
          <w:sz w:val="24"/>
          <w:szCs w:val="24"/>
        </w:rPr>
      </w:pPr>
      <w:r w:rsidRPr="00D41787">
        <w:rPr>
          <w:rFonts w:ascii="Times New Roman" w:eastAsia="Times New Roman" w:hAnsi="Times New Roman" w:cs="Times New Roman"/>
          <w:sz w:val="24"/>
          <w:szCs w:val="24"/>
        </w:rPr>
        <w:t xml:space="preserve"> (словом……</w:t>
      </w:r>
      <w:r>
        <w:rPr>
          <w:rFonts w:ascii="Times New Roman" w:eastAsia="Times New Roman" w:hAnsi="Times New Roman" w:cs="Times New Roman"/>
          <w:sz w:val="24"/>
          <w:szCs w:val="24"/>
        </w:rPr>
        <w:t>…………</w:t>
      </w:r>
      <w:r w:rsidRPr="00D41787">
        <w:rPr>
          <w:rFonts w:ascii="Times New Roman" w:eastAsia="Times New Roman" w:hAnsi="Times New Roman" w:cs="Times New Roman"/>
          <w:sz w:val="24"/>
          <w:szCs w:val="24"/>
        </w:rPr>
        <w:t>……………………………………………..) лв. без ДДС;</w:t>
      </w:r>
    </w:p>
    <w:p w:rsidR="00240CBB" w:rsidRDefault="00240CBB" w:rsidP="00AA51EC">
      <w:pPr>
        <w:pStyle w:val="2"/>
        <w:spacing w:after="0" w:line="240" w:lineRule="auto"/>
        <w:ind w:firstLine="708"/>
        <w:jc w:val="both"/>
        <w:rPr>
          <w:lang w:val="bg-BG"/>
        </w:rPr>
      </w:pPr>
    </w:p>
    <w:p w:rsidR="00AA51EC" w:rsidRPr="009548B0" w:rsidRDefault="00AA51EC" w:rsidP="00AA51EC">
      <w:pPr>
        <w:pStyle w:val="2"/>
        <w:spacing w:after="0"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AA51EC" w:rsidRPr="00EF2201" w:rsidRDefault="00AA51EC" w:rsidP="00AA51EC">
      <w:pPr>
        <w:pStyle w:val="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AA51EC" w:rsidRDefault="00AA51EC" w:rsidP="00AA51EC">
      <w:pPr>
        <w:pStyle w:val="a3"/>
        <w:spacing w:after="0"/>
        <w:jc w:val="both"/>
        <w:rPr>
          <w:b w:val="0"/>
          <w:sz w:val="24"/>
          <w:szCs w:val="24"/>
          <w:lang w:val="bg-BG"/>
        </w:rPr>
      </w:pPr>
      <w:r w:rsidRPr="009548B0">
        <w:rPr>
          <w:b w:val="0"/>
        </w:rPr>
        <w:tab/>
      </w:r>
      <w:proofErr w:type="spellStart"/>
      <w:proofErr w:type="gram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roofErr w:type="gramEnd"/>
    </w:p>
    <w:p w:rsidR="00AA51EC" w:rsidRDefault="00AA51EC" w:rsidP="00AA51EC"/>
    <w:p w:rsidR="00AA51EC" w:rsidRPr="009E6383" w:rsidRDefault="00AA51EC" w:rsidP="00AA51EC">
      <w:pPr>
        <w:ind w:firstLine="709"/>
        <w:rPr>
          <w:rFonts w:ascii="Times New Roman" w:hAnsi="Times New Roman" w:cs="Times New Roman"/>
          <w:b/>
          <w:sz w:val="24"/>
          <w:szCs w:val="24"/>
          <w:u w:val="single"/>
        </w:rPr>
      </w:pPr>
      <w:r w:rsidRPr="009E6383">
        <w:rPr>
          <w:rFonts w:ascii="Times New Roman" w:hAnsi="Times New Roman" w:cs="Times New Roman"/>
          <w:b/>
          <w:sz w:val="24"/>
          <w:szCs w:val="24"/>
          <w:u w:val="single"/>
        </w:rPr>
        <w:t>Приложение: съгласно текста.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AA51EC" w:rsidRPr="00AF5852" w:rsidTr="00004120">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AA51EC" w:rsidRPr="00AF5852" w:rsidRDefault="00AA51EC" w:rsidP="0000412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3444D3" w:rsidRDefault="003444D3" w:rsidP="008D6AD9">
      <w:pPr>
        <w:tabs>
          <w:tab w:val="left" w:pos="6165"/>
        </w:tabs>
        <w:spacing w:after="0" w:line="240" w:lineRule="auto"/>
        <w:ind w:left="360"/>
        <w:jc w:val="both"/>
        <w:rPr>
          <w:rFonts w:ascii="Times New Roman" w:hAnsi="Times New Roman" w:cs="Times New Roman"/>
          <w:sz w:val="24"/>
          <w:szCs w:val="24"/>
        </w:rPr>
      </w:pPr>
    </w:p>
    <w:p w:rsidR="003444D3" w:rsidRDefault="003444D3" w:rsidP="003444D3">
      <w:r>
        <w:br w:type="page"/>
      </w: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Default="003444D3" w:rsidP="003444D3">
      <w:pPr>
        <w:spacing w:after="0" w:line="240" w:lineRule="auto"/>
        <w:jc w:val="both"/>
        <w:rPr>
          <w:rFonts w:ascii="Times New Roman" w:eastAsia="Times New Roman" w:hAnsi="Times New Roman" w:cs="Times New Roman"/>
          <w:b/>
          <w:sz w:val="24"/>
          <w:szCs w:val="24"/>
          <w:lang w:eastAsia="bg-BG"/>
        </w:rPr>
      </w:pPr>
    </w:p>
    <w:p w:rsidR="003444D3" w:rsidRPr="003444D3" w:rsidRDefault="003444D3" w:rsidP="003444D3">
      <w:pPr>
        <w:tabs>
          <w:tab w:val="left" w:pos="6165"/>
        </w:tabs>
        <w:spacing w:after="0" w:line="240" w:lineRule="auto"/>
        <w:jc w:val="both"/>
        <w:rPr>
          <w:rFonts w:ascii="Times New Roman" w:hAnsi="Times New Roman" w:cs="Times New Roman"/>
          <w:i/>
          <w:sz w:val="24"/>
          <w:szCs w:val="24"/>
        </w:rPr>
      </w:pPr>
    </w:p>
    <w:sectPr w:rsidR="003444D3" w:rsidRPr="003444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F5" w:rsidRDefault="002404F5" w:rsidP="00AA51EC">
      <w:pPr>
        <w:spacing w:after="0" w:line="240" w:lineRule="auto"/>
      </w:pPr>
      <w:r>
        <w:separator/>
      </w:r>
    </w:p>
  </w:endnote>
  <w:endnote w:type="continuationSeparator" w:id="0">
    <w:p w:rsidR="002404F5" w:rsidRDefault="002404F5" w:rsidP="00AA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F5" w:rsidRDefault="002404F5" w:rsidP="00AA51EC">
      <w:pPr>
        <w:spacing w:after="0" w:line="240" w:lineRule="auto"/>
      </w:pPr>
      <w:r>
        <w:separator/>
      </w:r>
    </w:p>
  </w:footnote>
  <w:footnote w:type="continuationSeparator" w:id="0">
    <w:p w:rsidR="002404F5" w:rsidRDefault="002404F5" w:rsidP="00AA51EC">
      <w:pPr>
        <w:spacing w:after="0" w:line="240" w:lineRule="auto"/>
      </w:pPr>
      <w:r>
        <w:continuationSeparator/>
      </w:r>
    </w:p>
  </w:footnote>
  <w:footnote w:id="1">
    <w:p w:rsidR="00AB29F4" w:rsidRPr="0082599E" w:rsidRDefault="00AB29F4" w:rsidP="00AA51EC">
      <w:pPr>
        <w:spacing w:after="0" w:line="240" w:lineRule="auto"/>
        <w:jc w:val="both"/>
        <w:rPr>
          <w:rFonts w:ascii="Times New Roman" w:eastAsia="Times New Roman" w:hAnsi="Times New Roman" w:cs="Times New Roman"/>
          <w:i/>
          <w:sz w:val="20"/>
          <w:szCs w:val="24"/>
          <w:lang w:eastAsia="bg-BG"/>
        </w:rPr>
      </w:pPr>
      <w:r w:rsidRPr="0082599E">
        <w:rPr>
          <w:rFonts w:ascii="Times New Roman" w:eastAsia="Times New Roman" w:hAnsi="Times New Roman" w:cs="Times New Roman"/>
          <w:i/>
          <w:sz w:val="20"/>
          <w:szCs w:val="24"/>
          <w:lang w:eastAsia="bg-BG"/>
        </w:rPr>
        <w:t xml:space="preserve">Всеки участник прилага едно общо представяне, в което се включва декларацията по чл. 47, ал. 9 от ЗОП. Декларацията се попълва от всяко едно лице, представляващо участника в съответствие с чл. 47, ал. 4 ЗОП, както и от всяко едно лице представляващо лице, включено в участник-обединение, което не е юридическо лице в съответствие с чл. 47, ал. 4 ЗОП. </w:t>
      </w:r>
    </w:p>
    <w:p w:rsidR="00AB29F4" w:rsidRPr="005E6956" w:rsidRDefault="00AB29F4" w:rsidP="00AA51EC">
      <w:pPr>
        <w:pStyle w:val="a7"/>
        <w:jc w:val="both"/>
        <w:rPr>
          <w:b/>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5"/>
      </v:shape>
    </w:pict>
  </w:numPicBullet>
  <w:abstractNum w:abstractNumId="0">
    <w:nsid w:val="04446349"/>
    <w:multiLevelType w:val="hybridMultilevel"/>
    <w:tmpl w:val="4E4E6B52"/>
    <w:lvl w:ilvl="0" w:tplc="7C24069E">
      <w:start w:val="1"/>
      <w:numFmt w:val="decimal"/>
      <w:lvlText w:val="%1."/>
      <w:lvlJc w:val="left"/>
      <w:pPr>
        <w:ind w:left="305" w:hanging="360"/>
      </w:pPr>
      <w:rPr>
        <w:rFonts w:hint="default"/>
      </w:rPr>
    </w:lvl>
    <w:lvl w:ilvl="1" w:tplc="04020019" w:tentative="1">
      <w:start w:val="1"/>
      <w:numFmt w:val="lowerLetter"/>
      <w:lvlText w:val="%2."/>
      <w:lvlJc w:val="left"/>
      <w:pPr>
        <w:ind w:left="1025" w:hanging="360"/>
      </w:pPr>
    </w:lvl>
    <w:lvl w:ilvl="2" w:tplc="0402001B" w:tentative="1">
      <w:start w:val="1"/>
      <w:numFmt w:val="lowerRoman"/>
      <w:lvlText w:val="%3."/>
      <w:lvlJc w:val="right"/>
      <w:pPr>
        <w:ind w:left="1745" w:hanging="180"/>
      </w:pPr>
    </w:lvl>
    <w:lvl w:ilvl="3" w:tplc="0402000F" w:tentative="1">
      <w:start w:val="1"/>
      <w:numFmt w:val="decimal"/>
      <w:lvlText w:val="%4."/>
      <w:lvlJc w:val="left"/>
      <w:pPr>
        <w:ind w:left="2465" w:hanging="360"/>
      </w:pPr>
    </w:lvl>
    <w:lvl w:ilvl="4" w:tplc="04020019" w:tentative="1">
      <w:start w:val="1"/>
      <w:numFmt w:val="lowerLetter"/>
      <w:lvlText w:val="%5."/>
      <w:lvlJc w:val="left"/>
      <w:pPr>
        <w:ind w:left="3185" w:hanging="360"/>
      </w:pPr>
    </w:lvl>
    <w:lvl w:ilvl="5" w:tplc="0402001B" w:tentative="1">
      <w:start w:val="1"/>
      <w:numFmt w:val="lowerRoman"/>
      <w:lvlText w:val="%6."/>
      <w:lvlJc w:val="right"/>
      <w:pPr>
        <w:ind w:left="3905" w:hanging="180"/>
      </w:pPr>
    </w:lvl>
    <w:lvl w:ilvl="6" w:tplc="0402000F" w:tentative="1">
      <w:start w:val="1"/>
      <w:numFmt w:val="decimal"/>
      <w:lvlText w:val="%7."/>
      <w:lvlJc w:val="left"/>
      <w:pPr>
        <w:ind w:left="4625" w:hanging="360"/>
      </w:pPr>
    </w:lvl>
    <w:lvl w:ilvl="7" w:tplc="04020019" w:tentative="1">
      <w:start w:val="1"/>
      <w:numFmt w:val="lowerLetter"/>
      <w:lvlText w:val="%8."/>
      <w:lvlJc w:val="left"/>
      <w:pPr>
        <w:ind w:left="5345" w:hanging="360"/>
      </w:pPr>
    </w:lvl>
    <w:lvl w:ilvl="8" w:tplc="0402001B" w:tentative="1">
      <w:start w:val="1"/>
      <w:numFmt w:val="lowerRoman"/>
      <w:lvlText w:val="%9."/>
      <w:lvlJc w:val="right"/>
      <w:pPr>
        <w:ind w:left="6065" w:hanging="180"/>
      </w:pPr>
    </w:lvl>
  </w:abstractNum>
  <w:abstractNum w:abstractNumId="1">
    <w:nsid w:val="06EE0FCD"/>
    <w:multiLevelType w:val="multilevel"/>
    <w:tmpl w:val="F41426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F0DE2"/>
    <w:multiLevelType w:val="hybridMultilevel"/>
    <w:tmpl w:val="7F0ECC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E03767"/>
    <w:multiLevelType w:val="hybridMultilevel"/>
    <w:tmpl w:val="4092AA3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C12B8A"/>
    <w:multiLevelType w:val="hybridMultilevel"/>
    <w:tmpl w:val="FE0E2B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191C738F"/>
    <w:multiLevelType w:val="multilevel"/>
    <w:tmpl w:val="F41426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B7B9B"/>
    <w:multiLevelType w:val="hybridMultilevel"/>
    <w:tmpl w:val="77A68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A4B5FEB"/>
    <w:multiLevelType w:val="hybridMultilevel"/>
    <w:tmpl w:val="6242FF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452301"/>
    <w:multiLevelType w:val="hybridMultilevel"/>
    <w:tmpl w:val="4CA82BBC"/>
    <w:lvl w:ilvl="0" w:tplc="E8EC5528">
      <w:start w:val="2"/>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2F7107E"/>
    <w:multiLevelType w:val="hybridMultilevel"/>
    <w:tmpl w:val="EC3AF6A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703685D"/>
    <w:multiLevelType w:val="hybridMultilevel"/>
    <w:tmpl w:val="70DAD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9F30D58"/>
    <w:multiLevelType w:val="hybridMultilevel"/>
    <w:tmpl w:val="BDE4479C"/>
    <w:lvl w:ilvl="0" w:tplc="4D24D840">
      <w:start w:val="1"/>
      <w:numFmt w:val="decimal"/>
      <w:lvlText w:val="%1."/>
      <w:lvlJc w:val="left"/>
      <w:pPr>
        <w:ind w:left="648" w:hanging="360"/>
      </w:pPr>
      <w:rPr>
        <w:rFonts w:hint="default"/>
      </w:rPr>
    </w:lvl>
    <w:lvl w:ilvl="1" w:tplc="04020019" w:tentative="1">
      <w:start w:val="1"/>
      <w:numFmt w:val="lowerLetter"/>
      <w:lvlText w:val="%2."/>
      <w:lvlJc w:val="left"/>
      <w:pPr>
        <w:ind w:left="1368" w:hanging="360"/>
      </w:pPr>
    </w:lvl>
    <w:lvl w:ilvl="2" w:tplc="0402001B" w:tentative="1">
      <w:start w:val="1"/>
      <w:numFmt w:val="lowerRoman"/>
      <w:lvlText w:val="%3."/>
      <w:lvlJc w:val="right"/>
      <w:pPr>
        <w:ind w:left="2088" w:hanging="180"/>
      </w:pPr>
    </w:lvl>
    <w:lvl w:ilvl="3" w:tplc="0402000F" w:tentative="1">
      <w:start w:val="1"/>
      <w:numFmt w:val="decimal"/>
      <w:lvlText w:val="%4."/>
      <w:lvlJc w:val="left"/>
      <w:pPr>
        <w:ind w:left="2808" w:hanging="360"/>
      </w:pPr>
    </w:lvl>
    <w:lvl w:ilvl="4" w:tplc="04020019" w:tentative="1">
      <w:start w:val="1"/>
      <w:numFmt w:val="lowerLetter"/>
      <w:lvlText w:val="%5."/>
      <w:lvlJc w:val="left"/>
      <w:pPr>
        <w:ind w:left="3528" w:hanging="360"/>
      </w:pPr>
    </w:lvl>
    <w:lvl w:ilvl="5" w:tplc="0402001B" w:tentative="1">
      <w:start w:val="1"/>
      <w:numFmt w:val="lowerRoman"/>
      <w:lvlText w:val="%6."/>
      <w:lvlJc w:val="right"/>
      <w:pPr>
        <w:ind w:left="4248" w:hanging="180"/>
      </w:pPr>
    </w:lvl>
    <w:lvl w:ilvl="6" w:tplc="0402000F" w:tentative="1">
      <w:start w:val="1"/>
      <w:numFmt w:val="decimal"/>
      <w:lvlText w:val="%7."/>
      <w:lvlJc w:val="left"/>
      <w:pPr>
        <w:ind w:left="4968" w:hanging="360"/>
      </w:pPr>
    </w:lvl>
    <w:lvl w:ilvl="7" w:tplc="04020019" w:tentative="1">
      <w:start w:val="1"/>
      <w:numFmt w:val="lowerLetter"/>
      <w:lvlText w:val="%8."/>
      <w:lvlJc w:val="left"/>
      <w:pPr>
        <w:ind w:left="5688" w:hanging="360"/>
      </w:pPr>
    </w:lvl>
    <w:lvl w:ilvl="8" w:tplc="0402001B" w:tentative="1">
      <w:start w:val="1"/>
      <w:numFmt w:val="lowerRoman"/>
      <w:lvlText w:val="%9."/>
      <w:lvlJc w:val="right"/>
      <w:pPr>
        <w:ind w:left="6408" w:hanging="180"/>
      </w:pPr>
    </w:lvl>
  </w:abstractNum>
  <w:abstractNum w:abstractNumId="19">
    <w:nsid w:val="2AA36DBD"/>
    <w:multiLevelType w:val="hybridMultilevel"/>
    <w:tmpl w:val="613461A2"/>
    <w:lvl w:ilvl="0" w:tplc="9108533E">
      <w:start w:val="1"/>
      <w:numFmt w:val="bullet"/>
      <w:lvlText w:val=""/>
      <w:lvlJc w:val="left"/>
      <w:pPr>
        <w:ind w:left="665" w:hanging="360"/>
      </w:pPr>
      <w:rPr>
        <w:rFonts w:ascii="Symbol" w:hAnsi="Symbol" w:hint="default"/>
      </w:rPr>
    </w:lvl>
    <w:lvl w:ilvl="1" w:tplc="04020003" w:tentative="1">
      <w:start w:val="1"/>
      <w:numFmt w:val="bullet"/>
      <w:lvlText w:val="o"/>
      <w:lvlJc w:val="left"/>
      <w:pPr>
        <w:ind w:left="1385" w:hanging="360"/>
      </w:pPr>
      <w:rPr>
        <w:rFonts w:ascii="Courier New" w:hAnsi="Courier New" w:cs="Courier New" w:hint="default"/>
      </w:rPr>
    </w:lvl>
    <w:lvl w:ilvl="2" w:tplc="04020005" w:tentative="1">
      <w:start w:val="1"/>
      <w:numFmt w:val="bullet"/>
      <w:lvlText w:val=""/>
      <w:lvlJc w:val="left"/>
      <w:pPr>
        <w:ind w:left="2105" w:hanging="360"/>
      </w:pPr>
      <w:rPr>
        <w:rFonts w:ascii="Wingdings" w:hAnsi="Wingdings" w:hint="default"/>
      </w:rPr>
    </w:lvl>
    <w:lvl w:ilvl="3" w:tplc="04020001" w:tentative="1">
      <w:start w:val="1"/>
      <w:numFmt w:val="bullet"/>
      <w:lvlText w:val=""/>
      <w:lvlJc w:val="left"/>
      <w:pPr>
        <w:ind w:left="2825" w:hanging="360"/>
      </w:pPr>
      <w:rPr>
        <w:rFonts w:ascii="Symbol" w:hAnsi="Symbol" w:hint="default"/>
      </w:rPr>
    </w:lvl>
    <w:lvl w:ilvl="4" w:tplc="04020003" w:tentative="1">
      <w:start w:val="1"/>
      <w:numFmt w:val="bullet"/>
      <w:lvlText w:val="o"/>
      <w:lvlJc w:val="left"/>
      <w:pPr>
        <w:ind w:left="3545" w:hanging="360"/>
      </w:pPr>
      <w:rPr>
        <w:rFonts w:ascii="Courier New" w:hAnsi="Courier New" w:cs="Courier New" w:hint="default"/>
      </w:rPr>
    </w:lvl>
    <w:lvl w:ilvl="5" w:tplc="04020005" w:tentative="1">
      <w:start w:val="1"/>
      <w:numFmt w:val="bullet"/>
      <w:lvlText w:val=""/>
      <w:lvlJc w:val="left"/>
      <w:pPr>
        <w:ind w:left="4265" w:hanging="360"/>
      </w:pPr>
      <w:rPr>
        <w:rFonts w:ascii="Wingdings" w:hAnsi="Wingdings" w:hint="default"/>
      </w:rPr>
    </w:lvl>
    <w:lvl w:ilvl="6" w:tplc="04020001" w:tentative="1">
      <w:start w:val="1"/>
      <w:numFmt w:val="bullet"/>
      <w:lvlText w:val=""/>
      <w:lvlJc w:val="left"/>
      <w:pPr>
        <w:ind w:left="4985" w:hanging="360"/>
      </w:pPr>
      <w:rPr>
        <w:rFonts w:ascii="Symbol" w:hAnsi="Symbol" w:hint="default"/>
      </w:rPr>
    </w:lvl>
    <w:lvl w:ilvl="7" w:tplc="04020003" w:tentative="1">
      <w:start w:val="1"/>
      <w:numFmt w:val="bullet"/>
      <w:lvlText w:val="o"/>
      <w:lvlJc w:val="left"/>
      <w:pPr>
        <w:ind w:left="5705" w:hanging="360"/>
      </w:pPr>
      <w:rPr>
        <w:rFonts w:ascii="Courier New" w:hAnsi="Courier New" w:cs="Courier New" w:hint="default"/>
      </w:rPr>
    </w:lvl>
    <w:lvl w:ilvl="8" w:tplc="04020005" w:tentative="1">
      <w:start w:val="1"/>
      <w:numFmt w:val="bullet"/>
      <w:lvlText w:val=""/>
      <w:lvlJc w:val="left"/>
      <w:pPr>
        <w:ind w:left="6425" w:hanging="360"/>
      </w:pPr>
      <w:rPr>
        <w:rFonts w:ascii="Wingdings" w:hAnsi="Wingdings" w:hint="default"/>
      </w:rPr>
    </w:lvl>
  </w:abstractNum>
  <w:abstractNum w:abstractNumId="20">
    <w:nsid w:val="2DF12B75"/>
    <w:multiLevelType w:val="hybridMultilevel"/>
    <w:tmpl w:val="FB3E2A56"/>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ECF69DC"/>
    <w:multiLevelType w:val="hybridMultilevel"/>
    <w:tmpl w:val="B1B043E2"/>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5803CAD"/>
    <w:multiLevelType w:val="hybridMultilevel"/>
    <w:tmpl w:val="05363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DD5549F"/>
    <w:multiLevelType w:val="hybridMultilevel"/>
    <w:tmpl w:val="99BA252A"/>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7">
    <w:nsid w:val="3E7E3046"/>
    <w:multiLevelType w:val="hybridMultilevel"/>
    <w:tmpl w:val="FAAAF8A0"/>
    <w:lvl w:ilvl="0" w:tplc="969A211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8">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30">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5CD827B2"/>
    <w:multiLevelType w:val="multilevel"/>
    <w:tmpl w:val="27625716"/>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4">
    <w:nsid w:val="62176968"/>
    <w:multiLevelType w:val="multilevel"/>
    <w:tmpl w:val="6CAC7AF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A56864"/>
    <w:multiLevelType w:val="hybridMultilevel"/>
    <w:tmpl w:val="E4A42864"/>
    <w:lvl w:ilvl="0" w:tplc="4ECA16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6">
    <w:nsid w:val="69FA6A10"/>
    <w:multiLevelType w:val="hybridMultilevel"/>
    <w:tmpl w:val="374AA41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6F7A7860"/>
    <w:multiLevelType w:val="hybridMultilevel"/>
    <w:tmpl w:val="8D965E54"/>
    <w:lvl w:ilvl="0" w:tplc="19CCFFAE">
      <w:start w:val="1"/>
      <w:numFmt w:val="bullet"/>
      <w:lvlText w:val=""/>
      <w:lvlJc w:val="left"/>
      <w:pPr>
        <w:tabs>
          <w:tab w:val="num" w:pos="960"/>
        </w:tabs>
        <w:ind w:left="9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71EF1D74"/>
    <w:multiLevelType w:val="multilevel"/>
    <w:tmpl w:val="349E1C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0">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B221195"/>
    <w:multiLevelType w:val="hybridMultilevel"/>
    <w:tmpl w:val="8E7EDC36"/>
    <w:lvl w:ilvl="0" w:tplc="9108533E">
      <w:start w:val="1"/>
      <w:numFmt w:val="bullet"/>
      <w:lvlText w:val=""/>
      <w:lvlJc w:val="left"/>
      <w:pPr>
        <w:ind w:left="665" w:hanging="360"/>
      </w:pPr>
      <w:rPr>
        <w:rFonts w:ascii="Symbol" w:hAnsi="Symbol" w:hint="default"/>
      </w:rPr>
    </w:lvl>
    <w:lvl w:ilvl="1" w:tplc="04020003" w:tentative="1">
      <w:start w:val="1"/>
      <w:numFmt w:val="bullet"/>
      <w:lvlText w:val="o"/>
      <w:lvlJc w:val="left"/>
      <w:pPr>
        <w:ind w:left="1385" w:hanging="360"/>
      </w:pPr>
      <w:rPr>
        <w:rFonts w:ascii="Courier New" w:hAnsi="Courier New" w:cs="Courier New" w:hint="default"/>
      </w:rPr>
    </w:lvl>
    <w:lvl w:ilvl="2" w:tplc="04020005" w:tentative="1">
      <w:start w:val="1"/>
      <w:numFmt w:val="bullet"/>
      <w:lvlText w:val=""/>
      <w:lvlJc w:val="left"/>
      <w:pPr>
        <w:ind w:left="2105" w:hanging="360"/>
      </w:pPr>
      <w:rPr>
        <w:rFonts w:ascii="Wingdings" w:hAnsi="Wingdings" w:hint="default"/>
      </w:rPr>
    </w:lvl>
    <w:lvl w:ilvl="3" w:tplc="04020001" w:tentative="1">
      <w:start w:val="1"/>
      <w:numFmt w:val="bullet"/>
      <w:lvlText w:val=""/>
      <w:lvlJc w:val="left"/>
      <w:pPr>
        <w:ind w:left="2825" w:hanging="360"/>
      </w:pPr>
      <w:rPr>
        <w:rFonts w:ascii="Symbol" w:hAnsi="Symbol" w:hint="default"/>
      </w:rPr>
    </w:lvl>
    <w:lvl w:ilvl="4" w:tplc="04020003" w:tentative="1">
      <w:start w:val="1"/>
      <w:numFmt w:val="bullet"/>
      <w:lvlText w:val="o"/>
      <w:lvlJc w:val="left"/>
      <w:pPr>
        <w:ind w:left="3545" w:hanging="360"/>
      </w:pPr>
      <w:rPr>
        <w:rFonts w:ascii="Courier New" w:hAnsi="Courier New" w:cs="Courier New" w:hint="default"/>
      </w:rPr>
    </w:lvl>
    <w:lvl w:ilvl="5" w:tplc="04020005" w:tentative="1">
      <w:start w:val="1"/>
      <w:numFmt w:val="bullet"/>
      <w:lvlText w:val=""/>
      <w:lvlJc w:val="left"/>
      <w:pPr>
        <w:ind w:left="4265" w:hanging="360"/>
      </w:pPr>
      <w:rPr>
        <w:rFonts w:ascii="Wingdings" w:hAnsi="Wingdings" w:hint="default"/>
      </w:rPr>
    </w:lvl>
    <w:lvl w:ilvl="6" w:tplc="04020001" w:tentative="1">
      <w:start w:val="1"/>
      <w:numFmt w:val="bullet"/>
      <w:lvlText w:val=""/>
      <w:lvlJc w:val="left"/>
      <w:pPr>
        <w:ind w:left="4985" w:hanging="360"/>
      </w:pPr>
      <w:rPr>
        <w:rFonts w:ascii="Symbol" w:hAnsi="Symbol" w:hint="default"/>
      </w:rPr>
    </w:lvl>
    <w:lvl w:ilvl="7" w:tplc="04020003" w:tentative="1">
      <w:start w:val="1"/>
      <w:numFmt w:val="bullet"/>
      <w:lvlText w:val="o"/>
      <w:lvlJc w:val="left"/>
      <w:pPr>
        <w:ind w:left="5705" w:hanging="360"/>
      </w:pPr>
      <w:rPr>
        <w:rFonts w:ascii="Courier New" w:hAnsi="Courier New" w:cs="Courier New" w:hint="default"/>
      </w:rPr>
    </w:lvl>
    <w:lvl w:ilvl="8" w:tplc="04020005" w:tentative="1">
      <w:start w:val="1"/>
      <w:numFmt w:val="bullet"/>
      <w:lvlText w:val=""/>
      <w:lvlJc w:val="left"/>
      <w:pPr>
        <w:ind w:left="6425" w:hanging="360"/>
      </w:pPr>
      <w:rPr>
        <w:rFonts w:ascii="Wingdings" w:hAnsi="Wingdings" w:hint="default"/>
      </w:rPr>
    </w:lvl>
  </w:abstractNum>
  <w:abstractNum w:abstractNumId="42">
    <w:nsid w:val="7B8F66B8"/>
    <w:multiLevelType w:val="hybridMultilevel"/>
    <w:tmpl w:val="D7BCE3A4"/>
    <w:lvl w:ilvl="0" w:tplc="4BD6CF5E">
      <w:start w:val="1"/>
      <w:numFmt w:val="decimal"/>
      <w:lvlText w:val="%1."/>
      <w:lvlJc w:val="left"/>
      <w:pPr>
        <w:ind w:left="828" w:hanging="540"/>
      </w:pPr>
      <w:rPr>
        <w:rFonts w:eastAsiaTheme="minorHAnsi" w:hint="default"/>
        <w:b/>
      </w:rPr>
    </w:lvl>
    <w:lvl w:ilvl="1" w:tplc="04020019" w:tentative="1">
      <w:start w:val="1"/>
      <w:numFmt w:val="lowerLetter"/>
      <w:lvlText w:val="%2."/>
      <w:lvlJc w:val="left"/>
      <w:pPr>
        <w:ind w:left="1368" w:hanging="360"/>
      </w:pPr>
    </w:lvl>
    <w:lvl w:ilvl="2" w:tplc="0402001B" w:tentative="1">
      <w:start w:val="1"/>
      <w:numFmt w:val="lowerRoman"/>
      <w:lvlText w:val="%3."/>
      <w:lvlJc w:val="right"/>
      <w:pPr>
        <w:ind w:left="2088" w:hanging="180"/>
      </w:pPr>
    </w:lvl>
    <w:lvl w:ilvl="3" w:tplc="0402000F" w:tentative="1">
      <w:start w:val="1"/>
      <w:numFmt w:val="decimal"/>
      <w:lvlText w:val="%4."/>
      <w:lvlJc w:val="left"/>
      <w:pPr>
        <w:ind w:left="2808" w:hanging="360"/>
      </w:pPr>
    </w:lvl>
    <w:lvl w:ilvl="4" w:tplc="04020019" w:tentative="1">
      <w:start w:val="1"/>
      <w:numFmt w:val="lowerLetter"/>
      <w:lvlText w:val="%5."/>
      <w:lvlJc w:val="left"/>
      <w:pPr>
        <w:ind w:left="3528" w:hanging="360"/>
      </w:pPr>
    </w:lvl>
    <w:lvl w:ilvl="5" w:tplc="0402001B" w:tentative="1">
      <w:start w:val="1"/>
      <w:numFmt w:val="lowerRoman"/>
      <w:lvlText w:val="%6."/>
      <w:lvlJc w:val="right"/>
      <w:pPr>
        <w:ind w:left="4248" w:hanging="180"/>
      </w:pPr>
    </w:lvl>
    <w:lvl w:ilvl="6" w:tplc="0402000F" w:tentative="1">
      <w:start w:val="1"/>
      <w:numFmt w:val="decimal"/>
      <w:lvlText w:val="%7."/>
      <w:lvlJc w:val="left"/>
      <w:pPr>
        <w:ind w:left="4968" w:hanging="360"/>
      </w:pPr>
    </w:lvl>
    <w:lvl w:ilvl="7" w:tplc="04020019" w:tentative="1">
      <w:start w:val="1"/>
      <w:numFmt w:val="lowerLetter"/>
      <w:lvlText w:val="%8."/>
      <w:lvlJc w:val="left"/>
      <w:pPr>
        <w:ind w:left="5688" w:hanging="360"/>
      </w:pPr>
    </w:lvl>
    <w:lvl w:ilvl="8" w:tplc="0402001B" w:tentative="1">
      <w:start w:val="1"/>
      <w:numFmt w:val="lowerRoman"/>
      <w:lvlText w:val="%9."/>
      <w:lvlJc w:val="right"/>
      <w:pPr>
        <w:ind w:left="6408" w:hanging="180"/>
      </w:pPr>
    </w:lvl>
  </w:abstractNum>
  <w:abstractNum w:abstractNumId="43">
    <w:nsid w:val="7F831C48"/>
    <w:multiLevelType w:val="hybridMultilevel"/>
    <w:tmpl w:val="05363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4"/>
  </w:num>
  <w:num w:numId="3">
    <w:abstractNumId w:val="24"/>
  </w:num>
  <w:num w:numId="4">
    <w:abstractNumId w:val="20"/>
  </w:num>
  <w:num w:numId="5">
    <w:abstractNumId w:val="19"/>
  </w:num>
  <w:num w:numId="6">
    <w:abstractNumId w:val="27"/>
  </w:num>
  <w:num w:numId="7">
    <w:abstractNumId w:val="0"/>
  </w:num>
  <w:num w:numId="8">
    <w:abstractNumId w:val="41"/>
  </w:num>
  <w:num w:numId="9">
    <w:abstractNumId w:val="32"/>
  </w:num>
  <w:num w:numId="10">
    <w:abstractNumId w:val="11"/>
  </w:num>
  <w:num w:numId="11">
    <w:abstractNumId w:val="12"/>
  </w:num>
  <w:num w:numId="12">
    <w:abstractNumId w:val="30"/>
  </w:num>
  <w:num w:numId="13">
    <w:abstractNumId w:val="23"/>
  </w:num>
  <w:num w:numId="14">
    <w:abstractNumId w:val="6"/>
  </w:num>
  <w:num w:numId="15">
    <w:abstractNumId w:val="31"/>
  </w:num>
  <w:num w:numId="16">
    <w:abstractNumId w:val="39"/>
  </w:num>
  <w:num w:numId="17">
    <w:abstractNumId w:val="5"/>
  </w:num>
  <w:num w:numId="18">
    <w:abstractNumId w:val="1"/>
  </w:num>
  <w:num w:numId="19">
    <w:abstractNumId w:val="38"/>
  </w:num>
  <w:num w:numId="20">
    <w:abstractNumId w:val="16"/>
  </w:num>
  <w:num w:numId="21">
    <w:abstractNumId w:val="15"/>
  </w:num>
  <w:num w:numId="22">
    <w:abstractNumId w:val="4"/>
  </w:num>
  <w:num w:numId="23">
    <w:abstractNumId w:val="40"/>
  </w:num>
  <w:num w:numId="24">
    <w:abstractNumId w:val="13"/>
  </w:num>
  <w:num w:numId="25">
    <w:abstractNumId w:val="28"/>
  </w:num>
  <w:num w:numId="26">
    <w:abstractNumId w:val="25"/>
  </w:num>
  <w:num w:numId="27">
    <w:abstractNumId w:val="7"/>
  </w:num>
  <w:num w:numId="28">
    <w:abstractNumId w:val="3"/>
  </w:num>
  <w:num w:numId="29">
    <w:abstractNumId w:val="9"/>
  </w:num>
  <w:num w:numId="30">
    <w:abstractNumId w:val="29"/>
  </w:num>
  <w:num w:numId="31">
    <w:abstractNumId w:val="17"/>
  </w:num>
  <w:num w:numId="32">
    <w:abstractNumId w:val="33"/>
  </w:num>
  <w:num w:numId="33">
    <w:abstractNumId w:val="26"/>
  </w:num>
  <w:num w:numId="34">
    <w:abstractNumId w:val="35"/>
  </w:num>
  <w:num w:numId="35">
    <w:abstractNumId w:val="37"/>
  </w:num>
  <w:num w:numId="36">
    <w:abstractNumId w:val="22"/>
  </w:num>
  <w:num w:numId="37">
    <w:abstractNumId w:val="34"/>
  </w:num>
  <w:num w:numId="38">
    <w:abstractNumId w:val="42"/>
  </w:num>
  <w:num w:numId="39">
    <w:abstractNumId w:val="43"/>
  </w:num>
  <w:num w:numId="40">
    <w:abstractNumId w:val="18"/>
  </w:num>
  <w:num w:numId="41">
    <w:abstractNumId w:val="2"/>
  </w:num>
  <w:num w:numId="42">
    <w:abstractNumId w:val="36"/>
  </w:num>
  <w:num w:numId="43">
    <w:abstractNumId w:val="10"/>
  </w:num>
  <w:num w:numId="44">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5A"/>
    <w:rsid w:val="00004120"/>
    <w:rsid w:val="00004231"/>
    <w:rsid w:val="000056C5"/>
    <w:rsid w:val="000078F4"/>
    <w:rsid w:val="00010E03"/>
    <w:rsid w:val="000130B2"/>
    <w:rsid w:val="00035A16"/>
    <w:rsid w:val="00044187"/>
    <w:rsid w:val="00075DAE"/>
    <w:rsid w:val="00077A7A"/>
    <w:rsid w:val="00094C25"/>
    <w:rsid w:val="00095F33"/>
    <w:rsid w:val="000A2128"/>
    <w:rsid w:val="000F359F"/>
    <w:rsid w:val="00124230"/>
    <w:rsid w:val="001535E3"/>
    <w:rsid w:val="0016377A"/>
    <w:rsid w:val="001E0197"/>
    <w:rsid w:val="002071C5"/>
    <w:rsid w:val="002404F5"/>
    <w:rsid w:val="00240CBB"/>
    <w:rsid w:val="00247863"/>
    <w:rsid w:val="0025332A"/>
    <w:rsid w:val="002551FA"/>
    <w:rsid w:val="002C6793"/>
    <w:rsid w:val="003444D3"/>
    <w:rsid w:val="00347DAE"/>
    <w:rsid w:val="00364004"/>
    <w:rsid w:val="003710F0"/>
    <w:rsid w:val="003736D9"/>
    <w:rsid w:val="0039495A"/>
    <w:rsid w:val="003A5DB2"/>
    <w:rsid w:val="004003F6"/>
    <w:rsid w:val="00407116"/>
    <w:rsid w:val="00466223"/>
    <w:rsid w:val="004743A6"/>
    <w:rsid w:val="004756FB"/>
    <w:rsid w:val="004C1AAF"/>
    <w:rsid w:val="004D4955"/>
    <w:rsid w:val="004F6E98"/>
    <w:rsid w:val="0050350F"/>
    <w:rsid w:val="00542DC0"/>
    <w:rsid w:val="005629BD"/>
    <w:rsid w:val="005A5BC5"/>
    <w:rsid w:val="005E5347"/>
    <w:rsid w:val="005F678A"/>
    <w:rsid w:val="006351FC"/>
    <w:rsid w:val="0064668A"/>
    <w:rsid w:val="00667A82"/>
    <w:rsid w:val="00740D8C"/>
    <w:rsid w:val="00743DEE"/>
    <w:rsid w:val="007504E7"/>
    <w:rsid w:val="007571D3"/>
    <w:rsid w:val="007A3216"/>
    <w:rsid w:val="007A3CAE"/>
    <w:rsid w:val="007E74A4"/>
    <w:rsid w:val="007F7007"/>
    <w:rsid w:val="008131F8"/>
    <w:rsid w:val="00843AAE"/>
    <w:rsid w:val="0088150D"/>
    <w:rsid w:val="008A4C54"/>
    <w:rsid w:val="008B3EA2"/>
    <w:rsid w:val="008D6AD9"/>
    <w:rsid w:val="008F438C"/>
    <w:rsid w:val="00900BC4"/>
    <w:rsid w:val="00925DC9"/>
    <w:rsid w:val="009D6E6F"/>
    <w:rsid w:val="009F5CF5"/>
    <w:rsid w:val="009F75FE"/>
    <w:rsid w:val="00A023A9"/>
    <w:rsid w:val="00A25484"/>
    <w:rsid w:val="00A3402C"/>
    <w:rsid w:val="00A427FF"/>
    <w:rsid w:val="00A5674F"/>
    <w:rsid w:val="00A73E90"/>
    <w:rsid w:val="00A8290A"/>
    <w:rsid w:val="00AA51EC"/>
    <w:rsid w:val="00AB29F4"/>
    <w:rsid w:val="00AB32D1"/>
    <w:rsid w:val="00AF515C"/>
    <w:rsid w:val="00B14F34"/>
    <w:rsid w:val="00B23D53"/>
    <w:rsid w:val="00B320BD"/>
    <w:rsid w:val="00B6748C"/>
    <w:rsid w:val="00B75A6C"/>
    <w:rsid w:val="00BD1FE7"/>
    <w:rsid w:val="00BF2E4C"/>
    <w:rsid w:val="00C667FA"/>
    <w:rsid w:val="00C73E79"/>
    <w:rsid w:val="00C85A27"/>
    <w:rsid w:val="00CB400C"/>
    <w:rsid w:val="00CB4B8A"/>
    <w:rsid w:val="00CD59F4"/>
    <w:rsid w:val="00D104D0"/>
    <w:rsid w:val="00D3178E"/>
    <w:rsid w:val="00D31BD0"/>
    <w:rsid w:val="00D562E6"/>
    <w:rsid w:val="00D75C5F"/>
    <w:rsid w:val="00D94CB4"/>
    <w:rsid w:val="00DB3656"/>
    <w:rsid w:val="00DC4478"/>
    <w:rsid w:val="00DD1E39"/>
    <w:rsid w:val="00DD3848"/>
    <w:rsid w:val="00DD44C0"/>
    <w:rsid w:val="00DF27BB"/>
    <w:rsid w:val="00DF3DBA"/>
    <w:rsid w:val="00E04522"/>
    <w:rsid w:val="00E42611"/>
    <w:rsid w:val="00E70C10"/>
    <w:rsid w:val="00EA2F78"/>
    <w:rsid w:val="00EB4EF6"/>
    <w:rsid w:val="00ED1CDE"/>
    <w:rsid w:val="00ED5271"/>
    <w:rsid w:val="00F0417A"/>
    <w:rsid w:val="00F21459"/>
    <w:rsid w:val="00F338A4"/>
    <w:rsid w:val="00F501F3"/>
    <w:rsid w:val="00FB3C79"/>
    <w:rsid w:val="00FD44EB"/>
    <w:rsid w:val="00FD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 Char"/>
    <w:basedOn w:val="a"/>
    <w:next w:val="a"/>
    <w:link w:val="a4"/>
    <w:qFormat/>
    <w:rsid w:val="001535E3"/>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1535E3"/>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1535E3"/>
    <w:pPr>
      <w:suppressAutoHyphens/>
      <w:spacing w:after="0" w:line="240" w:lineRule="auto"/>
      <w:jc w:val="center"/>
    </w:pPr>
    <w:rPr>
      <w:rFonts w:ascii="Arial" w:eastAsia="MS ??" w:hAnsi="Arial" w:cs="Times New Roman"/>
      <w:b/>
      <w:sz w:val="28"/>
      <w:szCs w:val="28"/>
      <w:lang w:val="ru-RU" w:eastAsia="ar-SA"/>
    </w:rPr>
  </w:style>
  <w:style w:type="paragraph" w:styleId="1">
    <w:name w:val="toc 1"/>
    <w:basedOn w:val="a"/>
    <w:next w:val="a"/>
    <w:autoRedefine/>
    <w:rsid w:val="000056C5"/>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link w:val="a6"/>
    <w:uiPriority w:val="34"/>
    <w:qFormat/>
    <w:rsid w:val="008131F8"/>
    <w:pPr>
      <w:ind w:left="720"/>
      <w:contextualSpacing/>
    </w:pPr>
  </w:style>
  <w:style w:type="character" w:customStyle="1" w:styleId="a6">
    <w:name w:val="Списък на абзаци Знак"/>
    <w:link w:val="a5"/>
    <w:uiPriority w:val="34"/>
    <w:locked/>
    <w:rsid w:val="00B320BD"/>
  </w:style>
  <w:style w:type="paragraph" w:styleId="3">
    <w:name w:val="toc 3"/>
    <w:basedOn w:val="a"/>
    <w:next w:val="a"/>
    <w:autoRedefine/>
    <w:uiPriority w:val="39"/>
    <w:unhideWhenUsed/>
    <w:rsid w:val="0050350F"/>
    <w:pPr>
      <w:spacing w:after="100"/>
      <w:ind w:left="440"/>
    </w:pPr>
  </w:style>
  <w:style w:type="paragraph" w:styleId="a7">
    <w:name w:val="footnote text"/>
    <w:basedOn w:val="a"/>
    <w:link w:val="a8"/>
    <w:rsid w:val="00AA51EC"/>
    <w:pPr>
      <w:spacing w:after="0" w:line="240" w:lineRule="auto"/>
    </w:pPr>
    <w:rPr>
      <w:rFonts w:ascii="Times New Roman" w:eastAsia="Times New Roman" w:hAnsi="Times New Roman" w:cs="Times New Roman"/>
      <w:sz w:val="20"/>
      <w:szCs w:val="20"/>
      <w:lang w:eastAsia="bg-BG"/>
    </w:rPr>
  </w:style>
  <w:style w:type="character" w:customStyle="1" w:styleId="a8">
    <w:name w:val="Текст под линия Знак"/>
    <w:basedOn w:val="a0"/>
    <w:link w:val="a7"/>
    <w:rsid w:val="00AA51EC"/>
    <w:rPr>
      <w:rFonts w:ascii="Times New Roman" w:eastAsia="Times New Roman" w:hAnsi="Times New Roman" w:cs="Times New Roman"/>
      <w:sz w:val="20"/>
      <w:szCs w:val="20"/>
      <w:lang w:eastAsia="bg-BG"/>
    </w:rPr>
  </w:style>
  <w:style w:type="character" w:styleId="a9">
    <w:name w:val="footnote reference"/>
    <w:rsid w:val="00AA51EC"/>
    <w:rPr>
      <w:vertAlign w:val="superscript"/>
    </w:rPr>
  </w:style>
  <w:style w:type="character" w:customStyle="1" w:styleId="legaldocreference">
    <w:name w:val="legaldocreference"/>
    <w:rsid w:val="00AA51EC"/>
  </w:style>
  <w:style w:type="character" w:customStyle="1" w:styleId="samedocreference">
    <w:name w:val="samedocreference"/>
    <w:rsid w:val="00AA51EC"/>
  </w:style>
  <w:style w:type="paragraph" w:customStyle="1" w:styleId="firstline">
    <w:name w:val="firstline"/>
    <w:basedOn w:val="a"/>
    <w:rsid w:val="00AA51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
    <w:name w:val="Body Text 2"/>
    <w:basedOn w:val="a"/>
    <w:link w:val="20"/>
    <w:rsid w:val="00AA51EC"/>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AA51EC"/>
    <w:rPr>
      <w:rFonts w:ascii="Times New Roman" w:eastAsia="Times New Roman" w:hAnsi="Times New Roman" w:cs="Times New Roman"/>
      <w:sz w:val="24"/>
      <w:szCs w:val="24"/>
      <w:lang w:val="x-none" w:eastAsia="x-none"/>
    </w:rPr>
  </w:style>
  <w:style w:type="table" w:styleId="aa">
    <w:name w:val="Table Grid"/>
    <w:basedOn w:val="a1"/>
    <w:uiPriority w:val="59"/>
    <w:rsid w:val="005A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003F6"/>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0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 Char"/>
    <w:basedOn w:val="a"/>
    <w:next w:val="a"/>
    <w:link w:val="a4"/>
    <w:qFormat/>
    <w:rsid w:val="001535E3"/>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1535E3"/>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1535E3"/>
    <w:pPr>
      <w:suppressAutoHyphens/>
      <w:spacing w:after="0" w:line="240" w:lineRule="auto"/>
      <w:jc w:val="center"/>
    </w:pPr>
    <w:rPr>
      <w:rFonts w:ascii="Arial" w:eastAsia="MS ??" w:hAnsi="Arial" w:cs="Times New Roman"/>
      <w:b/>
      <w:sz w:val="28"/>
      <w:szCs w:val="28"/>
      <w:lang w:val="ru-RU" w:eastAsia="ar-SA"/>
    </w:rPr>
  </w:style>
  <w:style w:type="paragraph" w:styleId="1">
    <w:name w:val="toc 1"/>
    <w:basedOn w:val="a"/>
    <w:next w:val="a"/>
    <w:autoRedefine/>
    <w:rsid w:val="000056C5"/>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link w:val="a6"/>
    <w:uiPriority w:val="34"/>
    <w:qFormat/>
    <w:rsid w:val="008131F8"/>
    <w:pPr>
      <w:ind w:left="720"/>
      <w:contextualSpacing/>
    </w:pPr>
  </w:style>
  <w:style w:type="character" w:customStyle="1" w:styleId="a6">
    <w:name w:val="Списък на абзаци Знак"/>
    <w:link w:val="a5"/>
    <w:uiPriority w:val="34"/>
    <w:locked/>
    <w:rsid w:val="00B320BD"/>
  </w:style>
  <w:style w:type="paragraph" w:styleId="3">
    <w:name w:val="toc 3"/>
    <w:basedOn w:val="a"/>
    <w:next w:val="a"/>
    <w:autoRedefine/>
    <w:uiPriority w:val="39"/>
    <w:unhideWhenUsed/>
    <w:rsid w:val="0050350F"/>
    <w:pPr>
      <w:spacing w:after="100"/>
      <w:ind w:left="440"/>
    </w:pPr>
  </w:style>
  <w:style w:type="paragraph" w:styleId="a7">
    <w:name w:val="footnote text"/>
    <w:basedOn w:val="a"/>
    <w:link w:val="a8"/>
    <w:rsid w:val="00AA51EC"/>
    <w:pPr>
      <w:spacing w:after="0" w:line="240" w:lineRule="auto"/>
    </w:pPr>
    <w:rPr>
      <w:rFonts w:ascii="Times New Roman" w:eastAsia="Times New Roman" w:hAnsi="Times New Roman" w:cs="Times New Roman"/>
      <w:sz w:val="20"/>
      <w:szCs w:val="20"/>
      <w:lang w:eastAsia="bg-BG"/>
    </w:rPr>
  </w:style>
  <w:style w:type="character" w:customStyle="1" w:styleId="a8">
    <w:name w:val="Текст под линия Знак"/>
    <w:basedOn w:val="a0"/>
    <w:link w:val="a7"/>
    <w:rsid w:val="00AA51EC"/>
    <w:rPr>
      <w:rFonts w:ascii="Times New Roman" w:eastAsia="Times New Roman" w:hAnsi="Times New Roman" w:cs="Times New Roman"/>
      <w:sz w:val="20"/>
      <w:szCs w:val="20"/>
      <w:lang w:eastAsia="bg-BG"/>
    </w:rPr>
  </w:style>
  <w:style w:type="character" w:styleId="a9">
    <w:name w:val="footnote reference"/>
    <w:rsid w:val="00AA51EC"/>
    <w:rPr>
      <w:vertAlign w:val="superscript"/>
    </w:rPr>
  </w:style>
  <w:style w:type="character" w:customStyle="1" w:styleId="legaldocreference">
    <w:name w:val="legaldocreference"/>
    <w:rsid w:val="00AA51EC"/>
  </w:style>
  <w:style w:type="character" w:customStyle="1" w:styleId="samedocreference">
    <w:name w:val="samedocreference"/>
    <w:rsid w:val="00AA51EC"/>
  </w:style>
  <w:style w:type="paragraph" w:customStyle="1" w:styleId="firstline">
    <w:name w:val="firstline"/>
    <w:basedOn w:val="a"/>
    <w:rsid w:val="00AA51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
    <w:name w:val="Body Text 2"/>
    <w:basedOn w:val="a"/>
    <w:link w:val="20"/>
    <w:rsid w:val="00AA51EC"/>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AA51EC"/>
    <w:rPr>
      <w:rFonts w:ascii="Times New Roman" w:eastAsia="Times New Roman" w:hAnsi="Times New Roman" w:cs="Times New Roman"/>
      <w:sz w:val="24"/>
      <w:szCs w:val="24"/>
      <w:lang w:val="x-none" w:eastAsia="x-none"/>
    </w:rPr>
  </w:style>
  <w:style w:type="table" w:styleId="aa">
    <w:name w:val="Table Grid"/>
    <w:basedOn w:val="a1"/>
    <w:uiPriority w:val="59"/>
    <w:rsid w:val="005A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003F6"/>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0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7483">
      <w:bodyDiv w:val="1"/>
      <w:marLeft w:val="0"/>
      <w:marRight w:val="0"/>
      <w:marTop w:val="0"/>
      <w:marBottom w:val="0"/>
      <w:divBdr>
        <w:top w:val="none" w:sz="0" w:space="0" w:color="auto"/>
        <w:left w:val="none" w:sz="0" w:space="0" w:color="auto"/>
        <w:bottom w:val="none" w:sz="0" w:space="0" w:color="auto"/>
        <w:right w:val="none" w:sz="0" w:space="0" w:color="auto"/>
      </w:divBdr>
    </w:div>
    <w:div w:id="1298606049">
      <w:bodyDiv w:val="1"/>
      <w:marLeft w:val="0"/>
      <w:marRight w:val="0"/>
      <w:marTop w:val="0"/>
      <w:marBottom w:val="0"/>
      <w:divBdr>
        <w:top w:val="none" w:sz="0" w:space="0" w:color="auto"/>
        <w:left w:val="none" w:sz="0" w:space="0" w:color="auto"/>
        <w:bottom w:val="none" w:sz="0" w:space="0" w:color="auto"/>
        <w:right w:val="none" w:sz="0" w:space="0" w:color="auto"/>
      </w:divBdr>
    </w:div>
    <w:div w:id="18655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377|8|57|/" TargetMode="External"/><Relationship Id="rId18" Type="http://schemas.openxmlformats.org/officeDocument/2006/relationships/hyperlink" Target="apis://NORM|40377|8|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pis://NORM|40377|8|47|/" TargetMode="External"/><Relationship Id="rId17" Type="http://schemas.openxmlformats.org/officeDocument/2006/relationships/hyperlink" Target="apis://Base=NARH&amp;DocCode=40377&amp;ToPar=Art22&#1073;_Al3&amp;Type=201/" TargetMode="External"/><Relationship Id="rId2" Type="http://schemas.openxmlformats.org/officeDocument/2006/relationships/numbering" Target="numbering.xml"/><Relationship Id="rId16" Type="http://schemas.openxmlformats.org/officeDocument/2006/relationships/hyperlink" Target="apis://NORM|40377|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0377|8|56|/" TargetMode="External"/><Relationship Id="rId5" Type="http://schemas.openxmlformats.org/officeDocument/2006/relationships/settings" Target="settings.xml"/><Relationship Id="rId15" Type="http://schemas.openxmlformats.org/officeDocument/2006/relationships/hyperlink" Target="apis://NORM|40377|8|70|/" TargetMode="External"/><Relationship Id="rId10" Type="http://schemas.openxmlformats.org/officeDocument/2006/relationships/hyperlink" Target="apis://NORM|40808|8|15|/" TargetMode="External"/><Relationship Id="rId19" Type="http://schemas.openxmlformats.org/officeDocument/2006/relationships/hyperlink" Target="apis://NORM|40377|8|47|/" TargetMode="External"/><Relationship Id="rId4" Type="http://schemas.microsoft.com/office/2007/relationships/stylesWithEffects" Target="stylesWithEffects.xml"/><Relationship Id="rId9" Type="http://schemas.openxmlformats.org/officeDocument/2006/relationships/hyperlink" Target="apis://NORM|40377|8|56|/" TargetMode="External"/><Relationship Id="rId14" Type="http://schemas.openxmlformats.org/officeDocument/2006/relationships/hyperlink" Target="apis://NORM|40377|8|4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57A6-1F45-42C0-9372-C78EF9D7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60</Pages>
  <Words>19125</Words>
  <Characters>109013</Characters>
  <Application>Microsoft Office Word</Application>
  <DocSecurity>0</DocSecurity>
  <Lines>908</Lines>
  <Paragraphs>255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2016-04-01T13:44:00Z</cp:lastPrinted>
  <dcterms:created xsi:type="dcterms:W3CDTF">2016-03-14T09:51:00Z</dcterms:created>
  <dcterms:modified xsi:type="dcterms:W3CDTF">2016-04-04T12:40:00Z</dcterms:modified>
</cp:coreProperties>
</file>